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730F5" w14:textId="42A15016" w:rsidR="00603E9C" w:rsidRPr="009D0C04" w:rsidRDefault="00081300" w:rsidP="0081428C">
      <w:pPr>
        <w:jc w:val="both"/>
        <w:rPr>
          <w:rFonts w:ascii="Arial" w:hAnsi="Arial" w:cs="Arial"/>
          <w:b/>
          <w:bCs/>
        </w:rPr>
      </w:pPr>
      <w:r w:rsidRPr="009D0C04">
        <w:rPr>
          <w:rFonts w:ascii="Arial" w:hAnsi="Arial" w:cs="Arial"/>
          <w:b/>
          <w:bCs/>
        </w:rPr>
        <w:t xml:space="preserve">HOW GHANA CAN POSITION ITSELF AS A </w:t>
      </w:r>
      <w:r w:rsidR="00475863">
        <w:rPr>
          <w:rFonts w:ascii="Arial" w:hAnsi="Arial" w:cs="Arial"/>
          <w:b/>
          <w:bCs/>
        </w:rPr>
        <w:t>LEADER</w:t>
      </w:r>
      <w:r w:rsidRPr="009D0C04">
        <w:rPr>
          <w:rFonts w:ascii="Arial" w:hAnsi="Arial" w:cs="Arial"/>
          <w:b/>
          <w:bCs/>
        </w:rPr>
        <w:t xml:space="preserve"> IN THE NUCLEAR INDUSTRY</w:t>
      </w:r>
      <w:r w:rsidR="00475863">
        <w:rPr>
          <w:rFonts w:ascii="Arial" w:hAnsi="Arial" w:cs="Arial"/>
          <w:b/>
          <w:bCs/>
        </w:rPr>
        <w:t xml:space="preserve"> IN SUB-SAHARAN AFRICA</w:t>
      </w:r>
    </w:p>
    <w:p w14:paraId="35269AEE" w14:textId="41E36CE7" w:rsidR="0081428C" w:rsidRPr="0081428C" w:rsidRDefault="0081428C" w:rsidP="0081428C">
      <w:pPr>
        <w:jc w:val="both"/>
        <w:rPr>
          <w:rFonts w:ascii="Arial" w:hAnsi="Arial" w:cs="Arial"/>
        </w:rPr>
      </w:pPr>
      <w:r w:rsidRPr="0081428C">
        <w:rPr>
          <w:rFonts w:ascii="Arial" w:hAnsi="Arial" w:cs="Arial"/>
        </w:rPr>
        <w:t xml:space="preserve">Ghana is making steady progress </w:t>
      </w:r>
      <w:r w:rsidR="00E937C2">
        <w:rPr>
          <w:rFonts w:ascii="Arial" w:hAnsi="Arial" w:cs="Arial"/>
        </w:rPr>
        <w:t>in</w:t>
      </w:r>
      <w:r w:rsidRPr="0081428C">
        <w:rPr>
          <w:rFonts w:ascii="Arial" w:hAnsi="Arial" w:cs="Arial"/>
        </w:rPr>
        <w:t xml:space="preserve"> </w:t>
      </w:r>
      <w:r w:rsidR="00680FC3">
        <w:rPr>
          <w:rFonts w:ascii="Arial" w:hAnsi="Arial" w:cs="Arial"/>
        </w:rPr>
        <w:t>developing its nuclear power programme, a step that will not only boost the country’s energy security but also position it as a leader in the nuclear power industry in</w:t>
      </w:r>
      <w:r w:rsidR="00613DF1">
        <w:rPr>
          <w:rFonts w:ascii="Arial" w:hAnsi="Arial" w:cs="Arial"/>
        </w:rPr>
        <w:t xml:space="preserve"> Sub-Saharan Africa</w:t>
      </w:r>
      <w:r w:rsidRPr="0081428C">
        <w:rPr>
          <w:rFonts w:ascii="Arial" w:hAnsi="Arial" w:cs="Arial"/>
        </w:rPr>
        <w:t xml:space="preserve">. To achieve this strategic positioning, the country must leverage </w:t>
      </w:r>
      <w:r w:rsidR="00E937C2">
        <w:rPr>
          <w:rFonts w:ascii="Arial" w:hAnsi="Arial" w:cs="Arial"/>
        </w:rPr>
        <w:t xml:space="preserve">and build on </w:t>
      </w:r>
      <w:r w:rsidR="00AC48B8">
        <w:rPr>
          <w:rFonts w:ascii="Arial" w:hAnsi="Arial" w:cs="Arial"/>
        </w:rPr>
        <w:t>its many opportunities</w:t>
      </w:r>
      <w:r w:rsidR="00E937C2">
        <w:rPr>
          <w:rFonts w:ascii="Arial" w:hAnsi="Arial" w:cs="Arial"/>
        </w:rPr>
        <w:t xml:space="preserve"> in terms</w:t>
      </w:r>
      <w:r w:rsidRPr="0081428C">
        <w:rPr>
          <w:rFonts w:ascii="Arial" w:hAnsi="Arial" w:cs="Arial"/>
        </w:rPr>
        <w:t xml:space="preserve"> </w:t>
      </w:r>
      <w:r w:rsidR="00E937C2">
        <w:rPr>
          <w:rFonts w:ascii="Arial" w:hAnsi="Arial" w:cs="Arial"/>
        </w:rPr>
        <w:t xml:space="preserve">of </w:t>
      </w:r>
      <w:r w:rsidRPr="0081428C">
        <w:rPr>
          <w:rFonts w:ascii="Arial" w:hAnsi="Arial" w:cs="Arial"/>
        </w:rPr>
        <w:t xml:space="preserve">political stability, existing expertise, institutional infrastructure, and export potential. </w:t>
      </w:r>
      <w:r w:rsidR="00E937C2">
        <w:rPr>
          <w:rFonts w:ascii="Arial" w:hAnsi="Arial" w:cs="Arial"/>
        </w:rPr>
        <w:t>By maximising</w:t>
      </w:r>
      <w:r w:rsidRPr="0081428C">
        <w:rPr>
          <w:rFonts w:ascii="Arial" w:hAnsi="Arial" w:cs="Arial"/>
        </w:rPr>
        <w:t xml:space="preserve"> these opportunities, Ghana can </w:t>
      </w:r>
      <w:r w:rsidR="00510AF2">
        <w:rPr>
          <w:rFonts w:ascii="Arial" w:hAnsi="Arial" w:cs="Arial"/>
        </w:rPr>
        <w:t>establish</w:t>
      </w:r>
      <w:r w:rsidRPr="0081428C">
        <w:rPr>
          <w:rFonts w:ascii="Arial" w:hAnsi="Arial" w:cs="Arial"/>
        </w:rPr>
        <w:t xml:space="preserve"> itself in the global nuclear </w:t>
      </w:r>
      <w:r w:rsidR="00E937C2">
        <w:rPr>
          <w:rFonts w:ascii="Arial" w:hAnsi="Arial" w:cs="Arial"/>
        </w:rPr>
        <w:t>marketplace</w:t>
      </w:r>
      <w:r w:rsidRPr="0081428C">
        <w:rPr>
          <w:rFonts w:ascii="Arial" w:hAnsi="Arial" w:cs="Arial"/>
        </w:rPr>
        <w:t>.</w:t>
      </w:r>
    </w:p>
    <w:p w14:paraId="5096368A" w14:textId="06E097A0" w:rsidR="0081428C" w:rsidRPr="0081428C" w:rsidRDefault="00E937C2" w:rsidP="0081428C">
      <w:pPr>
        <w:jc w:val="both"/>
        <w:rPr>
          <w:rFonts w:ascii="Arial" w:hAnsi="Arial" w:cs="Arial"/>
        </w:rPr>
      </w:pPr>
      <w:r w:rsidRPr="0081428C">
        <w:rPr>
          <w:rFonts w:ascii="Arial" w:hAnsi="Arial" w:cs="Arial"/>
        </w:rPr>
        <w:t>Political commitment</w:t>
      </w:r>
      <w:r>
        <w:rPr>
          <w:rFonts w:ascii="Arial" w:hAnsi="Arial" w:cs="Arial"/>
        </w:rPr>
        <w:t xml:space="preserve"> is key to the success of any nuclear infrastructure development, and </w:t>
      </w:r>
      <w:r w:rsidR="0081428C" w:rsidRPr="0081428C">
        <w:rPr>
          <w:rFonts w:ascii="Arial" w:hAnsi="Arial" w:cs="Arial"/>
        </w:rPr>
        <w:t xml:space="preserve">Ghana's stable political environment provides a strong foundation for long-term nuclear power development.  </w:t>
      </w:r>
      <w:r>
        <w:rPr>
          <w:rFonts w:ascii="Arial" w:hAnsi="Arial" w:cs="Arial"/>
        </w:rPr>
        <w:t>This</w:t>
      </w:r>
      <w:r w:rsidR="0081428C" w:rsidRPr="0081428C">
        <w:rPr>
          <w:rFonts w:ascii="Arial" w:hAnsi="Arial" w:cs="Arial"/>
        </w:rPr>
        <w:t xml:space="preserve"> has been evident through successive administrations</w:t>
      </w:r>
      <w:r w:rsidR="0096108F">
        <w:rPr>
          <w:rFonts w:ascii="Arial" w:hAnsi="Arial" w:cs="Arial"/>
        </w:rPr>
        <w:t xml:space="preserve"> since </w:t>
      </w:r>
      <w:r w:rsidR="0096108F" w:rsidRPr="00744D27">
        <w:rPr>
          <w:rFonts w:ascii="Arial" w:hAnsi="Arial" w:cs="Arial"/>
        </w:rPr>
        <w:t>20</w:t>
      </w:r>
      <w:r w:rsidR="0086485F" w:rsidRPr="00744D27">
        <w:rPr>
          <w:rFonts w:ascii="Arial" w:hAnsi="Arial" w:cs="Arial"/>
        </w:rPr>
        <w:t>0</w:t>
      </w:r>
      <w:r w:rsidR="00744D27">
        <w:rPr>
          <w:rFonts w:ascii="Arial" w:hAnsi="Arial" w:cs="Arial"/>
        </w:rPr>
        <w:t>8</w:t>
      </w:r>
      <w:r w:rsidR="0081428C" w:rsidRPr="0081428C">
        <w:rPr>
          <w:rFonts w:ascii="Arial" w:hAnsi="Arial" w:cs="Arial"/>
        </w:rPr>
        <w:t xml:space="preserve">, </w:t>
      </w:r>
      <w:r w:rsidR="00581FC6">
        <w:rPr>
          <w:rFonts w:ascii="Arial" w:hAnsi="Arial" w:cs="Arial"/>
        </w:rPr>
        <w:t>which</w:t>
      </w:r>
      <w:r>
        <w:rPr>
          <w:rFonts w:ascii="Arial" w:hAnsi="Arial" w:cs="Arial"/>
        </w:rPr>
        <w:t xml:space="preserve"> have ensured </w:t>
      </w:r>
      <w:r w:rsidR="00744D27">
        <w:rPr>
          <w:rFonts w:ascii="Arial" w:hAnsi="Arial" w:cs="Arial"/>
        </w:rPr>
        <w:t>policy</w:t>
      </w:r>
      <w:r w:rsidR="0081428C" w:rsidRPr="0081428C">
        <w:rPr>
          <w:rFonts w:ascii="Arial" w:hAnsi="Arial" w:cs="Arial"/>
        </w:rPr>
        <w:t xml:space="preserve"> continuity </w:t>
      </w:r>
      <w:r w:rsidR="00744D27">
        <w:rPr>
          <w:rFonts w:ascii="Arial" w:hAnsi="Arial" w:cs="Arial"/>
        </w:rPr>
        <w:t>and consistent support</w:t>
      </w:r>
      <w:r w:rsidR="0081428C" w:rsidRPr="0081428C">
        <w:rPr>
          <w:rFonts w:ascii="Arial" w:hAnsi="Arial" w:cs="Arial"/>
        </w:rPr>
        <w:t>. Th</w:t>
      </w:r>
      <w:r w:rsidR="00744D27">
        <w:rPr>
          <w:rFonts w:ascii="Arial" w:hAnsi="Arial" w:cs="Arial"/>
        </w:rPr>
        <w:t>is stable political environment</w:t>
      </w:r>
      <w:r w:rsidR="0081428C" w:rsidRPr="0081428C">
        <w:rPr>
          <w:rFonts w:ascii="Arial" w:hAnsi="Arial" w:cs="Arial"/>
        </w:rPr>
        <w:t xml:space="preserve"> is crucial for attracting</w:t>
      </w:r>
      <w:r w:rsidR="00581FC6">
        <w:rPr>
          <w:rFonts w:ascii="Arial" w:hAnsi="Arial" w:cs="Arial"/>
        </w:rPr>
        <w:t xml:space="preserve"> </w:t>
      </w:r>
      <w:r w:rsidR="00F67A9F">
        <w:rPr>
          <w:rFonts w:ascii="Arial" w:hAnsi="Arial" w:cs="Arial"/>
        </w:rPr>
        <w:t xml:space="preserve">investment, fostering international collaboration, and securing the public acceptance needed </w:t>
      </w:r>
      <w:r w:rsidR="00F946C9">
        <w:rPr>
          <w:rFonts w:ascii="Arial" w:hAnsi="Arial" w:cs="Arial"/>
        </w:rPr>
        <w:t>to</w:t>
      </w:r>
      <w:r w:rsidR="00581FC6">
        <w:rPr>
          <w:rFonts w:ascii="Arial" w:hAnsi="Arial" w:cs="Arial"/>
        </w:rPr>
        <w:t xml:space="preserve"> position the country as a leader in the </w:t>
      </w:r>
      <w:r w:rsidR="0081428C" w:rsidRPr="0081428C">
        <w:rPr>
          <w:rFonts w:ascii="Arial" w:hAnsi="Arial" w:cs="Arial"/>
        </w:rPr>
        <w:t>nuclear power</w:t>
      </w:r>
      <w:r w:rsidR="00F946C9">
        <w:rPr>
          <w:rFonts w:ascii="Arial" w:hAnsi="Arial" w:cs="Arial"/>
        </w:rPr>
        <w:t xml:space="preserve"> industry</w:t>
      </w:r>
      <w:r w:rsidR="0081428C" w:rsidRPr="0081428C">
        <w:rPr>
          <w:rFonts w:ascii="Arial" w:hAnsi="Arial" w:cs="Arial"/>
        </w:rPr>
        <w:t xml:space="preserve">. </w:t>
      </w:r>
    </w:p>
    <w:p w14:paraId="689437F8" w14:textId="580517CC" w:rsidR="0081428C" w:rsidRPr="0081428C" w:rsidRDefault="0081428C" w:rsidP="0081428C">
      <w:pPr>
        <w:jc w:val="both"/>
        <w:rPr>
          <w:rFonts w:ascii="Arial" w:hAnsi="Arial" w:cs="Arial"/>
        </w:rPr>
      </w:pPr>
      <w:r w:rsidRPr="0081428C">
        <w:rPr>
          <w:rFonts w:ascii="Arial" w:hAnsi="Arial" w:cs="Arial"/>
        </w:rPr>
        <w:t xml:space="preserve">A well-trained workforce is </w:t>
      </w:r>
      <w:r w:rsidR="00F946C9">
        <w:rPr>
          <w:rFonts w:ascii="Arial" w:hAnsi="Arial" w:cs="Arial"/>
        </w:rPr>
        <w:t xml:space="preserve">another </w:t>
      </w:r>
      <w:r w:rsidRPr="0081428C">
        <w:rPr>
          <w:rFonts w:ascii="Arial" w:hAnsi="Arial" w:cs="Arial"/>
        </w:rPr>
        <w:t>essential</w:t>
      </w:r>
      <w:r w:rsidR="00F946C9">
        <w:rPr>
          <w:rFonts w:ascii="Arial" w:hAnsi="Arial" w:cs="Arial"/>
        </w:rPr>
        <w:t xml:space="preserve"> element</w:t>
      </w:r>
      <w:r w:rsidRPr="0081428C">
        <w:rPr>
          <w:rFonts w:ascii="Arial" w:hAnsi="Arial" w:cs="Arial"/>
        </w:rPr>
        <w:t xml:space="preserve"> for the success of any nuclear program</w:t>
      </w:r>
      <w:r w:rsidR="00EA05DC">
        <w:rPr>
          <w:rFonts w:ascii="Arial" w:hAnsi="Arial" w:cs="Arial"/>
        </w:rPr>
        <w:t>me</w:t>
      </w:r>
      <w:r w:rsidRPr="0081428C">
        <w:rPr>
          <w:rFonts w:ascii="Arial" w:hAnsi="Arial" w:cs="Arial"/>
        </w:rPr>
        <w:t xml:space="preserve">. </w:t>
      </w:r>
      <w:r w:rsidR="00AC48B8">
        <w:rPr>
          <w:rFonts w:ascii="Arial" w:hAnsi="Arial" w:cs="Arial"/>
        </w:rPr>
        <w:t xml:space="preserve">Thankfully, </w:t>
      </w:r>
      <w:r w:rsidRPr="0081428C">
        <w:rPr>
          <w:rFonts w:ascii="Arial" w:hAnsi="Arial" w:cs="Arial"/>
        </w:rPr>
        <w:t>Ghana already has a critical mass of experts in nuclear science</w:t>
      </w:r>
      <w:r w:rsidR="00EA05DC">
        <w:rPr>
          <w:rFonts w:ascii="Arial" w:hAnsi="Arial" w:cs="Arial"/>
        </w:rPr>
        <w:t>/research</w:t>
      </w:r>
      <w:r w:rsidRPr="0081428C">
        <w:rPr>
          <w:rFonts w:ascii="Arial" w:hAnsi="Arial" w:cs="Arial"/>
        </w:rPr>
        <w:t xml:space="preserve">, engineering, </w:t>
      </w:r>
      <w:r w:rsidR="00EA05DC">
        <w:rPr>
          <w:rFonts w:ascii="Arial" w:hAnsi="Arial" w:cs="Arial"/>
        </w:rPr>
        <w:t xml:space="preserve">and </w:t>
      </w:r>
      <w:r w:rsidRPr="0081428C">
        <w:rPr>
          <w:rFonts w:ascii="Arial" w:hAnsi="Arial" w:cs="Arial"/>
        </w:rPr>
        <w:t>policy</w:t>
      </w:r>
      <w:r w:rsidR="00EA05DC">
        <w:rPr>
          <w:rFonts w:ascii="Arial" w:hAnsi="Arial" w:cs="Arial"/>
        </w:rPr>
        <w:t xml:space="preserve"> formulation</w:t>
      </w:r>
      <w:r w:rsidRPr="0081428C">
        <w:rPr>
          <w:rFonts w:ascii="Arial" w:hAnsi="Arial" w:cs="Arial"/>
        </w:rPr>
        <w:t xml:space="preserve">. </w:t>
      </w:r>
      <w:r w:rsidR="00EA05DC">
        <w:rPr>
          <w:rFonts w:ascii="Arial" w:hAnsi="Arial" w:cs="Arial"/>
        </w:rPr>
        <w:t>However, further investment in training and capacity-building programmes is needed to b</w:t>
      </w:r>
      <w:r w:rsidR="005A3324">
        <w:rPr>
          <w:rFonts w:ascii="Arial" w:hAnsi="Arial" w:cs="Arial"/>
        </w:rPr>
        <w:t xml:space="preserve">etter </w:t>
      </w:r>
      <w:r w:rsidR="00C367A9">
        <w:rPr>
          <w:rFonts w:ascii="Arial" w:hAnsi="Arial" w:cs="Arial"/>
        </w:rPr>
        <w:t>position the country as a key industry leader</w:t>
      </w:r>
      <w:r w:rsidR="00EA05DC">
        <w:rPr>
          <w:rFonts w:ascii="Arial" w:hAnsi="Arial" w:cs="Arial"/>
        </w:rPr>
        <w:t xml:space="preserve"> </w:t>
      </w:r>
      <w:r w:rsidR="00081300">
        <w:rPr>
          <w:rFonts w:ascii="Arial" w:hAnsi="Arial" w:cs="Arial"/>
        </w:rPr>
        <w:t xml:space="preserve">within Africa and </w:t>
      </w:r>
      <w:r w:rsidR="00EA05DC">
        <w:rPr>
          <w:rFonts w:ascii="Arial" w:hAnsi="Arial" w:cs="Arial"/>
        </w:rPr>
        <w:t>on the global stage</w:t>
      </w:r>
      <w:r w:rsidRPr="0081428C">
        <w:rPr>
          <w:rFonts w:ascii="Arial" w:hAnsi="Arial" w:cs="Arial"/>
        </w:rPr>
        <w:t xml:space="preserve">. International partnerships with countries that have established nuclear </w:t>
      </w:r>
      <w:r w:rsidR="00EA05DC">
        <w:rPr>
          <w:rFonts w:ascii="Arial" w:hAnsi="Arial" w:cs="Arial"/>
        </w:rPr>
        <w:t xml:space="preserve">facilities and installations, </w:t>
      </w:r>
      <w:r w:rsidRPr="0081428C">
        <w:rPr>
          <w:rFonts w:ascii="Arial" w:hAnsi="Arial" w:cs="Arial"/>
        </w:rPr>
        <w:t xml:space="preserve">such as the United States, </w:t>
      </w:r>
      <w:r w:rsidR="00C367A9">
        <w:rPr>
          <w:rFonts w:ascii="Arial" w:hAnsi="Arial" w:cs="Arial"/>
        </w:rPr>
        <w:t>the</w:t>
      </w:r>
      <w:r w:rsidR="001F2244">
        <w:rPr>
          <w:rFonts w:ascii="Arial" w:hAnsi="Arial" w:cs="Arial"/>
        </w:rPr>
        <w:t xml:space="preserve"> United Arab Emirates (UAE)</w:t>
      </w:r>
      <w:r w:rsidRPr="0081428C">
        <w:rPr>
          <w:rFonts w:ascii="Arial" w:hAnsi="Arial" w:cs="Arial"/>
        </w:rPr>
        <w:t>, France, and China</w:t>
      </w:r>
      <w:r w:rsidR="00EA05DC">
        <w:rPr>
          <w:rFonts w:ascii="Arial" w:hAnsi="Arial" w:cs="Arial"/>
        </w:rPr>
        <w:t xml:space="preserve">, </w:t>
      </w:r>
      <w:r w:rsidRPr="0081428C">
        <w:rPr>
          <w:rFonts w:ascii="Arial" w:hAnsi="Arial" w:cs="Arial"/>
        </w:rPr>
        <w:t xml:space="preserve">can </w:t>
      </w:r>
      <w:r w:rsidR="00AC48B8">
        <w:rPr>
          <w:rFonts w:ascii="Arial" w:hAnsi="Arial" w:cs="Arial"/>
        </w:rPr>
        <w:t xml:space="preserve">also </w:t>
      </w:r>
      <w:r w:rsidRPr="0081428C">
        <w:rPr>
          <w:rFonts w:ascii="Arial" w:hAnsi="Arial" w:cs="Arial"/>
        </w:rPr>
        <w:t xml:space="preserve">facilitate knowledge </w:t>
      </w:r>
      <w:r w:rsidR="005A3324" w:rsidRPr="0081428C">
        <w:rPr>
          <w:rFonts w:ascii="Arial" w:hAnsi="Arial" w:cs="Arial"/>
        </w:rPr>
        <w:t>sharing</w:t>
      </w:r>
      <w:r w:rsidRPr="0081428C">
        <w:rPr>
          <w:rFonts w:ascii="Arial" w:hAnsi="Arial" w:cs="Arial"/>
        </w:rPr>
        <w:t xml:space="preserve"> and technology </w:t>
      </w:r>
      <w:r w:rsidR="005A3324" w:rsidRPr="0081428C">
        <w:rPr>
          <w:rFonts w:ascii="Arial" w:hAnsi="Arial" w:cs="Arial"/>
        </w:rPr>
        <w:t>transfer</w:t>
      </w:r>
      <w:r w:rsidRPr="0081428C">
        <w:rPr>
          <w:rFonts w:ascii="Arial" w:hAnsi="Arial" w:cs="Arial"/>
        </w:rPr>
        <w:t xml:space="preserve">. </w:t>
      </w:r>
      <w:r w:rsidR="00A86341">
        <w:rPr>
          <w:rFonts w:ascii="Arial" w:hAnsi="Arial" w:cs="Arial"/>
        </w:rPr>
        <w:t>Collaborations</w:t>
      </w:r>
      <w:r w:rsidRPr="0081428C">
        <w:rPr>
          <w:rFonts w:ascii="Arial" w:hAnsi="Arial" w:cs="Arial"/>
        </w:rPr>
        <w:t xml:space="preserve"> with international </w:t>
      </w:r>
      <w:r w:rsidR="00A86341">
        <w:rPr>
          <w:rFonts w:ascii="Arial" w:hAnsi="Arial" w:cs="Arial"/>
        </w:rPr>
        <w:t>organisations</w:t>
      </w:r>
      <w:r w:rsidRPr="0081428C">
        <w:rPr>
          <w:rFonts w:ascii="Arial" w:hAnsi="Arial" w:cs="Arial"/>
        </w:rPr>
        <w:t xml:space="preserve"> </w:t>
      </w:r>
      <w:r w:rsidR="007447A4">
        <w:rPr>
          <w:rFonts w:ascii="Arial" w:hAnsi="Arial" w:cs="Arial"/>
        </w:rPr>
        <w:t>such as the International Atomic Energy Agency (IAEA) and the World Association of Nuclear Operators (WANO) can also enhance Ghana’s technical capacity, regulatory oversight</w:t>
      </w:r>
      <w:r w:rsidRPr="0081428C">
        <w:rPr>
          <w:rFonts w:ascii="Arial" w:hAnsi="Arial" w:cs="Arial"/>
        </w:rPr>
        <w:t xml:space="preserve">, and safety culture. </w:t>
      </w:r>
    </w:p>
    <w:p w14:paraId="107EFDF7" w14:textId="7711234D" w:rsidR="00911327" w:rsidRDefault="006F3292" w:rsidP="0081428C">
      <w:pPr>
        <w:jc w:val="both"/>
        <w:rPr>
          <w:rFonts w:ascii="Arial" w:hAnsi="Arial" w:cs="Arial"/>
        </w:rPr>
      </w:pPr>
      <w:r w:rsidRPr="006F3292">
        <w:rPr>
          <w:rFonts w:ascii="Arial" w:hAnsi="Arial" w:cs="Arial"/>
        </w:rPr>
        <w:t>Be</w:t>
      </w:r>
      <w:r w:rsidR="00582271">
        <w:rPr>
          <w:rFonts w:ascii="Arial" w:hAnsi="Arial" w:cs="Arial"/>
        </w:rPr>
        <w:t>sides</w:t>
      </w:r>
      <w:r w:rsidRPr="006F3292">
        <w:rPr>
          <w:rFonts w:ascii="Arial" w:hAnsi="Arial" w:cs="Arial"/>
        </w:rPr>
        <w:t xml:space="preserve"> expertise</w:t>
      </w:r>
      <w:r>
        <w:rPr>
          <w:rFonts w:ascii="Arial" w:hAnsi="Arial" w:cs="Arial"/>
        </w:rPr>
        <w:t>,</w:t>
      </w:r>
      <w:r w:rsidR="00647819">
        <w:rPr>
          <w:rFonts w:ascii="Arial" w:hAnsi="Arial" w:cs="Arial"/>
        </w:rPr>
        <w:t xml:space="preserve"> </w:t>
      </w:r>
      <w:r w:rsidR="0081428C" w:rsidRPr="0081428C">
        <w:rPr>
          <w:rFonts w:ascii="Arial" w:hAnsi="Arial" w:cs="Arial"/>
        </w:rPr>
        <w:t xml:space="preserve">Ghana has key institutions that </w:t>
      </w:r>
      <w:r w:rsidR="00617F73">
        <w:rPr>
          <w:rFonts w:ascii="Arial" w:hAnsi="Arial" w:cs="Arial"/>
        </w:rPr>
        <w:t xml:space="preserve">have </w:t>
      </w:r>
      <w:r>
        <w:rPr>
          <w:rFonts w:ascii="Arial" w:hAnsi="Arial" w:cs="Arial"/>
        </w:rPr>
        <w:t>served as</w:t>
      </w:r>
      <w:r w:rsidR="00617F73">
        <w:rPr>
          <w:rFonts w:ascii="Arial" w:hAnsi="Arial" w:cs="Arial"/>
        </w:rPr>
        <w:t xml:space="preserve"> the</w:t>
      </w:r>
      <w:r w:rsidR="0081428C" w:rsidRPr="0081428C">
        <w:rPr>
          <w:rFonts w:ascii="Arial" w:hAnsi="Arial" w:cs="Arial"/>
        </w:rPr>
        <w:t xml:space="preserve"> pillars </w:t>
      </w:r>
      <w:r w:rsidR="00617F73">
        <w:rPr>
          <w:rFonts w:ascii="Arial" w:hAnsi="Arial" w:cs="Arial"/>
        </w:rPr>
        <w:t>of</w:t>
      </w:r>
      <w:r w:rsidR="0081428C" w:rsidRPr="0081428C">
        <w:rPr>
          <w:rFonts w:ascii="Arial" w:hAnsi="Arial" w:cs="Arial"/>
        </w:rPr>
        <w:t xml:space="preserve"> its nuclear </w:t>
      </w:r>
      <w:r w:rsidR="00B14D12">
        <w:rPr>
          <w:rFonts w:ascii="Arial" w:hAnsi="Arial" w:cs="Arial"/>
        </w:rPr>
        <w:t>energy</w:t>
      </w:r>
      <w:r w:rsidR="0081428C" w:rsidRPr="0081428C">
        <w:rPr>
          <w:rFonts w:ascii="Arial" w:hAnsi="Arial" w:cs="Arial"/>
        </w:rPr>
        <w:t xml:space="preserve"> ambitions. The Ghana Atomic Energy Commission (GAEC) and the School of Nuclear and Allied Sciences (SNAS) have been instrumental in the country’s nuclear </w:t>
      </w:r>
      <w:r w:rsidR="00647819">
        <w:rPr>
          <w:rFonts w:ascii="Arial" w:hAnsi="Arial" w:cs="Arial"/>
        </w:rPr>
        <w:t xml:space="preserve">power </w:t>
      </w:r>
      <w:r w:rsidR="0081428C" w:rsidRPr="0081428C">
        <w:rPr>
          <w:rFonts w:ascii="Arial" w:hAnsi="Arial" w:cs="Arial"/>
        </w:rPr>
        <w:t xml:space="preserve">development efforts. The recent launch of the NuScale Power </w:t>
      </w:r>
      <w:r w:rsidR="00B14D12" w:rsidRPr="00B14D12">
        <w:rPr>
          <w:rFonts w:ascii="Arial" w:hAnsi="Arial" w:cs="Arial"/>
        </w:rPr>
        <w:t xml:space="preserve">Energy Exploration (E2) </w:t>
      </w:r>
      <w:r w:rsidR="0081428C" w:rsidRPr="0081428C">
        <w:rPr>
          <w:rFonts w:ascii="Arial" w:hAnsi="Arial" w:cs="Arial"/>
        </w:rPr>
        <w:t>Training Centr</w:t>
      </w:r>
      <w:r w:rsidR="00617F73">
        <w:rPr>
          <w:rFonts w:ascii="Arial" w:hAnsi="Arial" w:cs="Arial"/>
        </w:rPr>
        <w:t>e</w:t>
      </w:r>
      <w:r w:rsidR="0081428C" w:rsidRPr="0081428C">
        <w:rPr>
          <w:rFonts w:ascii="Arial" w:hAnsi="Arial" w:cs="Arial"/>
        </w:rPr>
        <w:t xml:space="preserve"> in Ghana is another milestone that enhances the country’s nuclear education and technical training capabilities. To position</w:t>
      </w:r>
      <w:r w:rsidR="00EE59FD">
        <w:rPr>
          <w:rFonts w:ascii="Arial" w:hAnsi="Arial" w:cs="Arial"/>
        </w:rPr>
        <w:t xml:space="preserve"> itself</w:t>
      </w:r>
      <w:r w:rsidR="000C34BE">
        <w:rPr>
          <w:rFonts w:ascii="Arial" w:hAnsi="Arial" w:cs="Arial"/>
        </w:rPr>
        <w:t xml:space="preserve"> as a </w:t>
      </w:r>
      <w:r w:rsidR="00613DF1">
        <w:rPr>
          <w:rFonts w:ascii="Arial" w:hAnsi="Arial" w:cs="Arial"/>
        </w:rPr>
        <w:t>leader</w:t>
      </w:r>
      <w:r w:rsidR="0081428C" w:rsidRPr="0081428C">
        <w:rPr>
          <w:rFonts w:ascii="Arial" w:hAnsi="Arial" w:cs="Arial"/>
        </w:rPr>
        <w:t>, Ghana should enhance these institutions by providing adequate funding</w:t>
      </w:r>
      <w:r w:rsidR="00B14D12">
        <w:rPr>
          <w:rFonts w:ascii="Arial" w:hAnsi="Arial" w:cs="Arial"/>
        </w:rPr>
        <w:t xml:space="preserve"> and resources</w:t>
      </w:r>
      <w:r w:rsidR="00EE59FD">
        <w:rPr>
          <w:rFonts w:ascii="Arial" w:hAnsi="Arial" w:cs="Arial"/>
        </w:rPr>
        <w:t xml:space="preserve"> and expanding</w:t>
      </w:r>
      <w:r w:rsidR="0081428C" w:rsidRPr="0081428C">
        <w:rPr>
          <w:rFonts w:ascii="Arial" w:hAnsi="Arial" w:cs="Arial"/>
        </w:rPr>
        <w:t xml:space="preserve"> research facilities. </w:t>
      </w:r>
    </w:p>
    <w:p w14:paraId="3E4C23DF" w14:textId="3AF14680" w:rsidR="00270495" w:rsidRDefault="0081428C" w:rsidP="0081428C">
      <w:pPr>
        <w:jc w:val="both"/>
        <w:rPr>
          <w:rFonts w:ascii="Arial" w:hAnsi="Arial" w:cs="Arial"/>
        </w:rPr>
      </w:pPr>
      <w:r w:rsidRPr="0081428C">
        <w:rPr>
          <w:rFonts w:ascii="Arial" w:hAnsi="Arial" w:cs="Arial"/>
        </w:rPr>
        <w:t xml:space="preserve">Strengthening </w:t>
      </w:r>
      <w:r w:rsidR="00911327">
        <w:rPr>
          <w:rFonts w:ascii="Arial" w:hAnsi="Arial" w:cs="Arial"/>
        </w:rPr>
        <w:t xml:space="preserve">the capacity of the </w:t>
      </w:r>
      <w:r w:rsidRPr="0081428C">
        <w:rPr>
          <w:rFonts w:ascii="Arial" w:hAnsi="Arial" w:cs="Arial"/>
        </w:rPr>
        <w:t>regulatory</w:t>
      </w:r>
      <w:r w:rsidR="00911327">
        <w:rPr>
          <w:rFonts w:ascii="Arial" w:hAnsi="Arial" w:cs="Arial"/>
        </w:rPr>
        <w:t xml:space="preserve"> body</w:t>
      </w:r>
      <w:r w:rsidRPr="0081428C">
        <w:rPr>
          <w:rFonts w:ascii="Arial" w:hAnsi="Arial" w:cs="Arial"/>
        </w:rPr>
        <w:t xml:space="preserve"> will also be critical in ensuring the safe and sustainable development of nuclear power. </w:t>
      </w:r>
      <w:r w:rsidR="00CD1F31">
        <w:rPr>
          <w:rFonts w:ascii="Arial" w:hAnsi="Arial" w:cs="Arial"/>
        </w:rPr>
        <w:t xml:space="preserve">To achieve this, </w:t>
      </w:r>
      <w:r w:rsidR="00911327">
        <w:rPr>
          <w:rFonts w:ascii="Arial" w:hAnsi="Arial" w:cs="Arial"/>
        </w:rPr>
        <w:t xml:space="preserve">regulatory bodies </w:t>
      </w:r>
      <w:r w:rsidR="00DE1AE9">
        <w:rPr>
          <w:rFonts w:ascii="Arial" w:hAnsi="Arial" w:cs="Arial"/>
        </w:rPr>
        <w:t>must partner</w:t>
      </w:r>
      <w:r w:rsidR="00CD1F31">
        <w:rPr>
          <w:rFonts w:ascii="Arial" w:hAnsi="Arial" w:cs="Arial"/>
        </w:rPr>
        <w:t xml:space="preserve"> with experienced regulators to facilitate knowledge sharing, capacity building and implementation of global best practices in nuclear regulation. Fortunately, Ghana’s Nuclear Regulatory Authority already </w:t>
      </w:r>
      <w:r w:rsidR="00CD1F31" w:rsidRPr="00CD1F31">
        <w:rPr>
          <w:rFonts w:ascii="Arial" w:hAnsi="Arial" w:cs="Arial"/>
        </w:rPr>
        <w:t xml:space="preserve">has existing collaborations with the U.S. Nuclear Regulatory Commission (US NRC), the European Union Instrument for Nuclear Safety Cooperation (EU INSC), the Canadian Nuclear Safety Commission (CNSC), and the Pakistan Nuclear Regulatory Authority. </w:t>
      </w:r>
      <w:r w:rsidR="00CD1F31">
        <w:rPr>
          <w:rFonts w:ascii="Arial" w:hAnsi="Arial" w:cs="Arial"/>
        </w:rPr>
        <w:t>D</w:t>
      </w:r>
      <w:r w:rsidR="00CD1F31" w:rsidRPr="00CD1F31">
        <w:rPr>
          <w:rFonts w:ascii="Arial" w:hAnsi="Arial" w:cs="Arial"/>
        </w:rPr>
        <w:t xml:space="preserve">eepening these collaborations and forming new </w:t>
      </w:r>
      <w:r w:rsidR="00DE1AE9" w:rsidRPr="00CD1F31">
        <w:rPr>
          <w:rFonts w:ascii="Arial" w:hAnsi="Arial" w:cs="Arial"/>
        </w:rPr>
        <w:t>cooperation</w:t>
      </w:r>
      <w:r w:rsidR="00CD1F31" w:rsidRPr="00CD1F31">
        <w:rPr>
          <w:rFonts w:ascii="Arial" w:hAnsi="Arial" w:cs="Arial"/>
        </w:rPr>
        <w:t xml:space="preserve"> with other experienced regulatory bodies can enhance</w:t>
      </w:r>
      <w:r w:rsidR="00582271">
        <w:rPr>
          <w:rFonts w:ascii="Arial" w:hAnsi="Arial" w:cs="Arial"/>
        </w:rPr>
        <w:t xml:space="preserve"> the country’s</w:t>
      </w:r>
      <w:r w:rsidR="00CD1F31" w:rsidRPr="00CD1F31">
        <w:rPr>
          <w:rFonts w:ascii="Arial" w:hAnsi="Arial" w:cs="Arial"/>
        </w:rPr>
        <w:t xml:space="preserve"> regulatory oversight and reinforce confidence in </w:t>
      </w:r>
      <w:r w:rsidR="00CD1F31">
        <w:rPr>
          <w:rFonts w:ascii="Arial" w:hAnsi="Arial" w:cs="Arial"/>
        </w:rPr>
        <w:t>the deployment of its nuclear power programme</w:t>
      </w:r>
      <w:r w:rsidR="00CD1F31" w:rsidRPr="00CD1F31">
        <w:rPr>
          <w:rFonts w:ascii="Arial" w:hAnsi="Arial" w:cs="Arial"/>
        </w:rPr>
        <w:t>.</w:t>
      </w:r>
    </w:p>
    <w:p w14:paraId="32605902" w14:textId="6ED560DF" w:rsidR="001B4250" w:rsidRPr="00FA621E" w:rsidRDefault="004944A8" w:rsidP="0081428C">
      <w:pPr>
        <w:jc w:val="both"/>
        <w:rPr>
          <w:rFonts w:ascii="Arial" w:hAnsi="Arial" w:cs="Arial"/>
          <w:color w:val="000000" w:themeColor="text1"/>
        </w:rPr>
      </w:pPr>
      <w:r w:rsidRPr="00FA621E">
        <w:rPr>
          <w:rFonts w:ascii="Arial" w:hAnsi="Arial" w:cs="Arial"/>
          <w:color w:val="000000" w:themeColor="text1"/>
        </w:rPr>
        <w:t>Beyond power generation, Ghana has the potential to become a leader in other nuclear applications, such as</w:t>
      </w:r>
      <w:r w:rsidR="00317E8C" w:rsidRPr="00FA621E">
        <w:rPr>
          <w:rFonts w:ascii="Arial" w:hAnsi="Arial" w:cs="Arial"/>
          <w:color w:val="000000" w:themeColor="text1"/>
        </w:rPr>
        <w:t xml:space="preserve"> in</w:t>
      </w:r>
      <w:r w:rsidRPr="00FA621E">
        <w:rPr>
          <w:rFonts w:ascii="Arial" w:hAnsi="Arial" w:cs="Arial"/>
          <w:color w:val="000000" w:themeColor="text1"/>
        </w:rPr>
        <w:t xml:space="preserve"> medicine, agriculture, </w:t>
      </w:r>
      <w:r w:rsidR="00317E8C" w:rsidRPr="00FA621E">
        <w:rPr>
          <w:rFonts w:ascii="Arial" w:hAnsi="Arial" w:cs="Arial"/>
          <w:color w:val="000000" w:themeColor="text1"/>
        </w:rPr>
        <w:t xml:space="preserve">industry </w:t>
      </w:r>
      <w:r w:rsidRPr="00FA621E">
        <w:rPr>
          <w:rFonts w:ascii="Arial" w:hAnsi="Arial" w:cs="Arial"/>
          <w:color w:val="000000" w:themeColor="text1"/>
        </w:rPr>
        <w:t xml:space="preserve">and water resource management. The country already has a competitive advantage in the sub-region, as nuclear techniques </w:t>
      </w:r>
      <w:r w:rsidRPr="00FA621E">
        <w:rPr>
          <w:rFonts w:ascii="Arial" w:hAnsi="Arial" w:cs="Arial"/>
          <w:color w:val="000000" w:themeColor="text1"/>
        </w:rPr>
        <w:lastRenderedPageBreak/>
        <w:t xml:space="preserve">are </w:t>
      </w:r>
      <w:r w:rsidR="00DD3215">
        <w:rPr>
          <w:rFonts w:ascii="Arial" w:hAnsi="Arial" w:cs="Arial"/>
          <w:color w:val="000000" w:themeColor="text1"/>
        </w:rPr>
        <w:t>being applied in agriculture for food irradiation and mutation breeding to develop disease-resistant crops, such as cassava,</w:t>
      </w:r>
      <w:r w:rsidR="00497232" w:rsidRPr="00FA621E">
        <w:rPr>
          <w:rFonts w:ascii="Arial" w:hAnsi="Arial" w:cs="Arial"/>
          <w:color w:val="000000" w:themeColor="text1"/>
        </w:rPr>
        <w:t xml:space="preserve"> </w:t>
      </w:r>
      <w:r w:rsidR="00F24B13">
        <w:rPr>
          <w:rFonts w:ascii="Arial" w:hAnsi="Arial" w:cs="Arial"/>
          <w:color w:val="000000" w:themeColor="text1"/>
        </w:rPr>
        <w:t>thereby improving food security and reducing</w:t>
      </w:r>
      <w:r w:rsidRPr="00FA621E">
        <w:rPr>
          <w:rFonts w:ascii="Arial" w:hAnsi="Arial" w:cs="Arial"/>
          <w:color w:val="000000" w:themeColor="text1"/>
        </w:rPr>
        <w:t xml:space="preserve"> post-harvest losses. Isotope hydrology is also used to trace </w:t>
      </w:r>
      <w:r w:rsidR="00E532B0">
        <w:rPr>
          <w:rFonts w:ascii="Arial" w:hAnsi="Arial" w:cs="Arial"/>
          <w:color w:val="000000" w:themeColor="text1"/>
        </w:rPr>
        <w:t>groundwater movement</w:t>
      </w:r>
      <w:r w:rsidRPr="00FA621E">
        <w:rPr>
          <w:rFonts w:ascii="Arial" w:hAnsi="Arial" w:cs="Arial"/>
          <w:color w:val="000000" w:themeColor="text1"/>
        </w:rPr>
        <w:t xml:space="preserve"> for better water management. In the medical field, nuclear technology is being harnessed for advanced diagnostic imaging</w:t>
      </w:r>
      <w:r w:rsidR="00F16A4C" w:rsidRPr="00FA621E">
        <w:rPr>
          <w:rFonts w:ascii="Arial" w:hAnsi="Arial" w:cs="Arial"/>
          <w:color w:val="000000" w:themeColor="text1"/>
        </w:rPr>
        <w:t xml:space="preserve"> and</w:t>
      </w:r>
      <w:r w:rsidRPr="00FA621E">
        <w:rPr>
          <w:rFonts w:ascii="Arial" w:hAnsi="Arial" w:cs="Arial"/>
          <w:color w:val="000000" w:themeColor="text1"/>
        </w:rPr>
        <w:t xml:space="preserve"> cancer treatment through radiotherapy. Expanding expertise and infrastructure in these areas will </w:t>
      </w:r>
      <w:r w:rsidR="007A271B">
        <w:rPr>
          <w:rFonts w:ascii="Arial" w:hAnsi="Arial" w:cs="Arial"/>
          <w:color w:val="000000" w:themeColor="text1"/>
        </w:rPr>
        <w:t>significantly strengthen</w:t>
      </w:r>
      <w:r w:rsidR="000005E1" w:rsidRPr="00FA621E">
        <w:rPr>
          <w:rFonts w:ascii="Arial" w:hAnsi="Arial" w:cs="Arial"/>
          <w:color w:val="000000" w:themeColor="text1"/>
        </w:rPr>
        <w:t xml:space="preserve"> Ghana’s position as a leader</w:t>
      </w:r>
      <w:r w:rsidR="00C83901" w:rsidRPr="00FA621E">
        <w:rPr>
          <w:rFonts w:ascii="Arial" w:hAnsi="Arial" w:cs="Arial"/>
          <w:color w:val="000000" w:themeColor="text1"/>
        </w:rPr>
        <w:t xml:space="preserve"> and role model</w:t>
      </w:r>
      <w:r w:rsidR="000005E1" w:rsidRPr="00FA621E">
        <w:rPr>
          <w:rFonts w:ascii="Arial" w:hAnsi="Arial" w:cs="Arial"/>
          <w:color w:val="000000" w:themeColor="text1"/>
        </w:rPr>
        <w:t xml:space="preserve"> in the industry</w:t>
      </w:r>
      <w:r w:rsidR="001B4250" w:rsidRPr="00FA621E">
        <w:rPr>
          <w:rFonts w:ascii="Arial" w:hAnsi="Arial" w:cs="Arial"/>
          <w:color w:val="000000" w:themeColor="text1"/>
        </w:rPr>
        <w:t xml:space="preserve">, </w:t>
      </w:r>
      <w:r w:rsidR="00C83901" w:rsidRPr="00FA621E">
        <w:rPr>
          <w:rFonts w:ascii="Arial" w:hAnsi="Arial" w:cs="Arial"/>
          <w:color w:val="000000" w:themeColor="text1"/>
        </w:rPr>
        <w:t xml:space="preserve">known </w:t>
      </w:r>
      <w:r w:rsidR="001B4250" w:rsidRPr="00FA621E">
        <w:rPr>
          <w:rFonts w:ascii="Arial" w:hAnsi="Arial" w:cs="Arial"/>
          <w:color w:val="000000" w:themeColor="text1"/>
        </w:rPr>
        <w:t xml:space="preserve">not only </w:t>
      </w:r>
      <w:r w:rsidR="00C83901" w:rsidRPr="00FA621E">
        <w:rPr>
          <w:rFonts w:ascii="Arial" w:hAnsi="Arial" w:cs="Arial"/>
          <w:color w:val="000000" w:themeColor="text1"/>
        </w:rPr>
        <w:t>for</w:t>
      </w:r>
      <w:r w:rsidR="001B4250" w:rsidRPr="00FA621E">
        <w:rPr>
          <w:rFonts w:ascii="Arial" w:hAnsi="Arial" w:cs="Arial"/>
          <w:color w:val="000000" w:themeColor="text1"/>
        </w:rPr>
        <w:t xml:space="preserve"> power generation but </w:t>
      </w:r>
      <w:r w:rsidR="004E7F1C" w:rsidRPr="00FA621E">
        <w:rPr>
          <w:rFonts w:ascii="Arial" w:hAnsi="Arial" w:cs="Arial"/>
          <w:color w:val="000000" w:themeColor="text1"/>
        </w:rPr>
        <w:t xml:space="preserve">also </w:t>
      </w:r>
      <w:r w:rsidR="00E532B0">
        <w:rPr>
          <w:rFonts w:ascii="Arial" w:hAnsi="Arial" w:cs="Arial"/>
          <w:color w:val="000000" w:themeColor="text1"/>
        </w:rPr>
        <w:t>for</w:t>
      </w:r>
      <w:r w:rsidR="001B4250" w:rsidRPr="00FA621E">
        <w:rPr>
          <w:rFonts w:ascii="Arial" w:hAnsi="Arial" w:cs="Arial"/>
          <w:color w:val="000000" w:themeColor="text1"/>
        </w:rPr>
        <w:t xml:space="preserve"> other nuclear applications.</w:t>
      </w:r>
      <w:r w:rsidR="000005E1" w:rsidRPr="00FA621E">
        <w:rPr>
          <w:rFonts w:ascii="Arial" w:hAnsi="Arial" w:cs="Arial"/>
          <w:color w:val="000000" w:themeColor="text1"/>
        </w:rPr>
        <w:t xml:space="preserve"> </w:t>
      </w:r>
    </w:p>
    <w:p w14:paraId="4376418C" w14:textId="0CDA6BA5" w:rsidR="00F228B1" w:rsidRDefault="00A168AD" w:rsidP="0081428C">
      <w:pPr>
        <w:jc w:val="both"/>
        <w:rPr>
          <w:rFonts w:ascii="Arial" w:hAnsi="Arial" w:cs="Arial"/>
        </w:rPr>
      </w:pPr>
      <w:r w:rsidRPr="00A168AD">
        <w:rPr>
          <w:rFonts w:ascii="Arial" w:hAnsi="Arial" w:cs="Arial"/>
        </w:rPr>
        <w:t>A long-term goal for Ghana’s nuclear power programme should be the localisation of</w:t>
      </w:r>
      <w:r>
        <w:rPr>
          <w:rFonts w:ascii="Arial" w:hAnsi="Arial" w:cs="Arial"/>
        </w:rPr>
        <w:t xml:space="preserve"> the</w:t>
      </w:r>
      <w:r w:rsidRPr="00A168AD">
        <w:rPr>
          <w:rFonts w:ascii="Arial" w:hAnsi="Arial" w:cs="Arial"/>
        </w:rPr>
        <w:t xml:space="preserve"> technology. The country must aspire to</w:t>
      </w:r>
      <w:r>
        <w:rPr>
          <w:rFonts w:ascii="Arial" w:hAnsi="Arial" w:cs="Arial"/>
        </w:rPr>
        <w:t xml:space="preserve"> </w:t>
      </w:r>
      <w:r w:rsidRPr="00A168AD">
        <w:rPr>
          <w:rFonts w:ascii="Arial" w:hAnsi="Arial" w:cs="Arial"/>
        </w:rPr>
        <w:t xml:space="preserve">develop domestic capabilities for designing, manufacturing, and maintaining nuclear power plant components. </w:t>
      </w:r>
      <w:r w:rsidR="00CE5F77">
        <w:rPr>
          <w:rFonts w:ascii="Arial" w:hAnsi="Arial" w:cs="Arial"/>
        </w:rPr>
        <w:t>This gradual</w:t>
      </w:r>
      <w:r>
        <w:rPr>
          <w:rFonts w:ascii="Arial" w:hAnsi="Arial" w:cs="Arial"/>
        </w:rPr>
        <w:t xml:space="preserve"> shift</w:t>
      </w:r>
      <w:r w:rsidRPr="00A168AD">
        <w:rPr>
          <w:rFonts w:ascii="Arial" w:hAnsi="Arial" w:cs="Arial"/>
        </w:rPr>
        <w:t xml:space="preserve"> from </w:t>
      </w:r>
      <w:r>
        <w:rPr>
          <w:rFonts w:ascii="Arial" w:hAnsi="Arial" w:cs="Arial"/>
        </w:rPr>
        <w:t>knowledge</w:t>
      </w:r>
      <w:r w:rsidRPr="00A168AD">
        <w:rPr>
          <w:rFonts w:ascii="Arial" w:hAnsi="Arial" w:cs="Arial"/>
        </w:rPr>
        <w:t xml:space="preserve"> transfer to </w:t>
      </w:r>
      <w:r>
        <w:rPr>
          <w:rFonts w:ascii="Arial" w:hAnsi="Arial" w:cs="Arial"/>
        </w:rPr>
        <w:t>technology localisation</w:t>
      </w:r>
      <w:r w:rsidRPr="00A168AD">
        <w:rPr>
          <w:rFonts w:ascii="Arial" w:hAnsi="Arial" w:cs="Arial"/>
        </w:rPr>
        <w:t xml:space="preserve"> will require significant investment in training facilities and infrastructure. </w:t>
      </w:r>
      <w:r>
        <w:rPr>
          <w:rFonts w:ascii="Arial" w:hAnsi="Arial" w:cs="Arial"/>
        </w:rPr>
        <w:t xml:space="preserve">Ghana must, therefore, consider establishing dedicated training centres as part of </w:t>
      </w:r>
      <w:r w:rsidR="00DE1AE9">
        <w:rPr>
          <w:rFonts w:ascii="Arial" w:hAnsi="Arial" w:cs="Arial"/>
        </w:rPr>
        <w:t>its</w:t>
      </w:r>
      <w:r>
        <w:rPr>
          <w:rFonts w:ascii="Arial" w:hAnsi="Arial" w:cs="Arial"/>
        </w:rPr>
        <w:t xml:space="preserve"> nuclear power programme</w:t>
      </w:r>
      <w:r w:rsidR="00F228B1">
        <w:rPr>
          <w:rFonts w:ascii="Arial" w:hAnsi="Arial" w:cs="Arial"/>
        </w:rPr>
        <w:t>. These facilities will</w:t>
      </w:r>
      <w:r w:rsidRPr="00A168AD">
        <w:rPr>
          <w:rFonts w:ascii="Arial" w:hAnsi="Arial" w:cs="Arial"/>
        </w:rPr>
        <w:t xml:space="preserve"> play a crucial role in developing local expertise</w:t>
      </w:r>
      <w:r w:rsidR="00F228B1">
        <w:rPr>
          <w:rFonts w:ascii="Arial" w:hAnsi="Arial" w:cs="Arial"/>
        </w:rPr>
        <w:t xml:space="preserve"> and eventually </w:t>
      </w:r>
      <w:r w:rsidR="00F228B1" w:rsidRPr="00F228B1">
        <w:rPr>
          <w:rFonts w:ascii="Arial" w:hAnsi="Arial" w:cs="Arial"/>
        </w:rPr>
        <w:t xml:space="preserve">position </w:t>
      </w:r>
      <w:r w:rsidR="00F228B1">
        <w:rPr>
          <w:rFonts w:ascii="Arial" w:hAnsi="Arial" w:cs="Arial"/>
        </w:rPr>
        <w:t>the country</w:t>
      </w:r>
      <w:r w:rsidR="00F228B1" w:rsidRPr="00F228B1">
        <w:rPr>
          <w:rFonts w:ascii="Arial" w:hAnsi="Arial" w:cs="Arial"/>
        </w:rPr>
        <w:t xml:space="preserve"> as a training and knowledge hub for other African nations considering nuclear energy. Sub-Saharan African countries </w:t>
      </w:r>
      <w:r w:rsidR="00DE1AE9">
        <w:rPr>
          <w:rFonts w:ascii="Arial" w:hAnsi="Arial" w:cs="Arial"/>
        </w:rPr>
        <w:t>embarking on nuclear power projects will require experienced personnel, and Ghana can utilise</w:t>
      </w:r>
      <w:r w:rsidR="00F228B1">
        <w:rPr>
          <w:rFonts w:ascii="Arial" w:hAnsi="Arial" w:cs="Arial"/>
        </w:rPr>
        <w:t xml:space="preserve"> its </w:t>
      </w:r>
      <w:r w:rsidR="002609CC">
        <w:rPr>
          <w:rFonts w:ascii="Arial" w:hAnsi="Arial" w:cs="Arial"/>
        </w:rPr>
        <w:t xml:space="preserve">human and capital </w:t>
      </w:r>
      <w:r w:rsidR="00F228B1">
        <w:rPr>
          <w:rFonts w:ascii="Arial" w:hAnsi="Arial" w:cs="Arial"/>
        </w:rPr>
        <w:t>resources to generate</w:t>
      </w:r>
      <w:r w:rsidR="00F228B1" w:rsidRPr="00F228B1">
        <w:rPr>
          <w:rFonts w:ascii="Arial" w:hAnsi="Arial" w:cs="Arial"/>
        </w:rPr>
        <w:t xml:space="preserve"> revenue while </w:t>
      </w:r>
      <w:r w:rsidR="00F228B1">
        <w:rPr>
          <w:rFonts w:ascii="Arial" w:hAnsi="Arial" w:cs="Arial"/>
        </w:rPr>
        <w:t>carving a niche for itself</w:t>
      </w:r>
      <w:r w:rsidR="00F228B1" w:rsidRPr="00F228B1">
        <w:rPr>
          <w:rFonts w:ascii="Arial" w:hAnsi="Arial" w:cs="Arial"/>
        </w:rPr>
        <w:t xml:space="preserve"> in the global nuclear industry.</w:t>
      </w:r>
    </w:p>
    <w:p w14:paraId="00F430DA" w14:textId="1861CD41" w:rsidR="00924647" w:rsidRPr="0081428C" w:rsidRDefault="00924647" w:rsidP="0081428C">
      <w:pPr>
        <w:jc w:val="both"/>
        <w:rPr>
          <w:rFonts w:ascii="Arial" w:hAnsi="Arial" w:cs="Arial"/>
        </w:rPr>
      </w:pPr>
    </w:p>
    <w:sectPr w:rsidR="00924647" w:rsidRPr="008142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78663D"/>
    <w:multiLevelType w:val="hybridMultilevel"/>
    <w:tmpl w:val="FA2C0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8325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B4274"/>
    <w:rsid w:val="000005E1"/>
    <w:rsid w:val="000436CD"/>
    <w:rsid w:val="00081300"/>
    <w:rsid w:val="000912D3"/>
    <w:rsid w:val="000A754E"/>
    <w:rsid w:val="000C34BE"/>
    <w:rsid w:val="000D1794"/>
    <w:rsid w:val="001B4250"/>
    <w:rsid w:val="001D1BFC"/>
    <w:rsid w:val="001F2244"/>
    <w:rsid w:val="002609CC"/>
    <w:rsid w:val="00270495"/>
    <w:rsid w:val="002744EA"/>
    <w:rsid w:val="00317E8C"/>
    <w:rsid w:val="003257AA"/>
    <w:rsid w:val="00350370"/>
    <w:rsid w:val="003A186C"/>
    <w:rsid w:val="003B3098"/>
    <w:rsid w:val="003C5BA7"/>
    <w:rsid w:val="004121EA"/>
    <w:rsid w:val="00475863"/>
    <w:rsid w:val="004765F1"/>
    <w:rsid w:val="004944A8"/>
    <w:rsid w:val="00497232"/>
    <w:rsid w:val="004E7F1C"/>
    <w:rsid w:val="005023BB"/>
    <w:rsid w:val="00510AF2"/>
    <w:rsid w:val="005349B4"/>
    <w:rsid w:val="00581FC6"/>
    <w:rsid w:val="00582271"/>
    <w:rsid w:val="005A3324"/>
    <w:rsid w:val="00603E9C"/>
    <w:rsid w:val="00607DBC"/>
    <w:rsid w:val="00613DF1"/>
    <w:rsid w:val="00617F73"/>
    <w:rsid w:val="00622A4E"/>
    <w:rsid w:val="00640425"/>
    <w:rsid w:val="00647819"/>
    <w:rsid w:val="00680FC3"/>
    <w:rsid w:val="006F3292"/>
    <w:rsid w:val="006F7CD0"/>
    <w:rsid w:val="007447A4"/>
    <w:rsid w:val="00744D27"/>
    <w:rsid w:val="007A271B"/>
    <w:rsid w:val="007F564B"/>
    <w:rsid w:val="0081428C"/>
    <w:rsid w:val="0086485F"/>
    <w:rsid w:val="00880F8F"/>
    <w:rsid w:val="00894EC2"/>
    <w:rsid w:val="008A4119"/>
    <w:rsid w:val="008D3596"/>
    <w:rsid w:val="008F4589"/>
    <w:rsid w:val="009012F2"/>
    <w:rsid w:val="00911327"/>
    <w:rsid w:val="00924647"/>
    <w:rsid w:val="0096108F"/>
    <w:rsid w:val="009956DD"/>
    <w:rsid w:val="009D0C04"/>
    <w:rsid w:val="009F1C79"/>
    <w:rsid w:val="00A02863"/>
    <w:rsid w:val="00A168AD"/>
    <w:rsid w:val="00A41BBE"/>
    <w:rsid w:val="00A64B50"/>
    <w:rsid w:val="00A70F7A"/>
    <w:rsid w:val="00A86341"/>
    <w:rsid w:val="00AB2A93"/>
    <w:rsid w:val="00AC48B8"/>
    <w:rsid w:val="00AC4DFF"/>
    <w:rsid w:val="00B14D12"/>
    <w:rsid w:val="00BA592C"/>
    <w:rsid w:val="00BD0C76"/>
    <w:rsid w:val="00BD1E8A"/>
    <w:rsid w:val="00C01150"/>
    <w:rsid w:val="00C26877"/>
    <w:rsid w:val="00C367A9"/>
    <w:rsid w:val="00C61BAF"/>
    <w:rsid w:val="00C83901"/>
    <w:rsid w:val="00CB6E12"/>
    <w:rsid w:val="00CC0D91"/>
    <w:rsid w:val="00CD1F31"/>
    <w:rsid w:val="00CE5F77"/>
    <w:rsid w:val="00DB4274"/>
    <w:rsid w:val="00DD3215"/>
    <w:rsid w:val="00DE1AE9"/>
    <w:rsid w:val="00E47E85"/>
    <w:rsid w:val="00E532B0"/>
    <w:rsid w:val="00E72CE8"/>
    <w:rsid w:val="00E85B22"/>
    <w:rsid w:val="00E86398"/>
    <w:rsid w:val="00E937C2"/>
    <w:rsid w:val="00EA05DC"/>
    <w:rsid w:val="00ED3129"/>
    <w:rsid w:val="00EE59FD"/>
    <w:rsid w:val="00F16A4C"/>
    <w:rsid w:val="00F228B1"/>
    <w:rsid w:val="00F24B13"/>
    <w:rsid w:val="00F67A9F"/>
    <w:rsid w:val="00F946C9"/>
    <w:rsid w:val="00FA621E"/>
    <w:rsid w:val="00FD7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012607"/>
  <w15:chartTrackingRefBased/>
  <w15:docId w15:val="{9E547C15-07A5-4A1A-BAE4-81E71C5BA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42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42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42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42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42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42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42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42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42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2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42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42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42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42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42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42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42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4274"/>
    <w:rPr>
      <w:rFonts w:eastAsiaTheme="majorEastAsia" w:cstheme="majorBidi"/>
      <w:color w:val="272727" w:themeColor="text1" w:themeTint="D8"/>
    </w:rPr>
  </w:style>
  <w:style w:type="paragraph" w:styleId="Title">
    <w:name w:val="Title"/>
    <w:basedOn w:val="Normal"/>
    <w:next w:val="Normal"/>
    <w:link w:val="TitleChar"/>
    <w:uiPriority w:val="10"/>
    <w:qFormat/>
    <w:rsid w:val="00DB42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42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42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42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4274"/>
    <w:pPr>
      <w:spacing w:before="160"/>
      <w:jc w:val="center"/>
    </w:pPr>
    <w:rPr>
      <w:i/>
      <w:iCs/>
      <w:color w:val="404040" w:themeColor="text1" w:themeTint="BF"/>
    </w:rPr>
  </w:style>
  <w:style w:type="character" w:customStyle="1" w:styleId="QuoteChar">
    <w:name w:val="Quote Char"/>
    <w:basedOn w:val="DefaultParagraphFont"/>
    <w:link w:val="Quote"/>
    <w:uiPriority w:val="29"/>
    <w:rsid w:val="00DB4274"/>
    <w:rPr>
      <w:i/>
      <w:iCs/>
      <w:color w:val="404040" w:themeColor="text1" w:themeTint="BF"/>
    </w:rPr>
  </w:style>
  <w:style w:type="paragraph" w:styleId="ListParagraph">
    <w:name w:val="List Paragraph"/>
    <w:basedOn w:val="Normal"/>
    <w:uiPriority w:val="34"/>
    <w:qFormat/>
    <w:rsid w:val="00DB4274"/>
    <w:pPr>
      <w:ind w:left="720"/>
      <w:contextualSpacing/>
    </w:pPr>
  </w:style>
  <w:style w:type="character" w:styleId="IntenseEmphasis">
    <w:name w:val="Intense Emphasis"/>
    <w:basedOn w:val="DefaultParagraphFont"/>
    <w:uiPriority w:val="21"/>
    <w:qFormat/>
    <w:rsid w:val="00DB4274"/>
    <w:rPr>
      <w:i/>
      <w:iCs/>
      <w:color w:val="0F4761" w:themeColor="accent1" w:themeShade="BF"/>
    </w:rPr>
  </w:style>
  <w:style w:type="paragraph" w:styleId="IntenseQuote">
    <w:name w:val="Intense Quote"/>
    <w:basedOn w:val="Normal"/>
    <w:next w:val="Normal"/>
    <w:link w:val="IntenseQuoteChar"/>
    <w:uiPriority w:val="30"/>
    <w:qFormat/>
    <w:rsid w:val="00DB42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4274"/>
    <w:rPr>
      <w:i/>
      <w:iCs/>
      <w:color w:val="0F4761" w:themeColor="accent1" w:themeShade="BF"/>
    </w:rPr>
  </w:style>
  <w:style w:type="character" w:styleId="IntenseReference">
    <w:name w:val="Intense Reference"/>
    <w:basedOn w:val="DefaultParagraphFont"/>
    <w:uiPriority w:val="32"/>
    <w:qFormat/>
    <w:rsid w:val="00DB42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e182f01-14ba-492d-99ac-fd4ef51b69ca}" enabled="0" method="" siteId="{9e182f01-14ba-492d-99ac-fd4ef51b69ca}" removed="1"/>
</clbl:labelList>
</file>

<file path=docProps/app.xml><?xml version="1.0" encoding="utf-8"?>
<Properties xmlns="http://schemas.openxmlformats.org/officeDocument/2006/extended-properties" xmlns:vt="http://schemas.openxmlformats.org/officeDocument/2006/docPropsVTypes">
  <Template>Normal</Template>
  <TotalTime>3393</TotalTime>
  <Pages>2</Pages>
  <Words>811</Words>
  <Characters>4558</Characters>
  <Application>Microsoft Office Word</Application>
  <DocSecurity>0</DocSecurity>
  <Lines>138</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Amewonye</dc:creator>
  <cp:keywords/>
  <dc:description/>
  <cp:lastModifiedBy>Linda Amewonye</cp:lastModifiedBy>
  <cp:revision>68</cp:revision>
  <dcterms:created xsi:type="dcterms:W3CDTF">2025-02-14T17:18:00Z</dcterms:created>
  <dcterms:modified xsi:type="dcterms:W3CDTF">2026-09-04T14:58:00Z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d533f40e-2568-4bbf-9af0-6cde9d483601</vt:lpwstr>
  </property>
</Properties>
</file>