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6C964" w14:textId="393CE891" w:rsidR="00EF0DB4" w:rsidRPr="002E6411" w:rsidRDefault="002E6411" w:rsidP="004526AD">
      <w:pPr>
        <w:jc w:val="both"/>
        <w:rPr>
          <w:rFonts w:ascii="Arial" w:hAnsi="Arial" w:cs="Arial"/>
        </w:rPr>
      </w:pPr>
      <w:r w:rsidRPr="002E6411">
        <w:rPr>
          <w:rFonts w:ascii="Arial" w:hAnsi="Arial" w:cs="Arial"/>
          <w:b/>
          <w:bCs/>
        </w:rPr>
        <w:t>Beyond Electricity: How Nuclear Energy Can Transform Ghana's Economy</w:t>
      </w:r>
    </w:p>
    <w:p w14:paraId="7EC875FA" w14:textId="1AABC2BB" w:rsidR="00983CEF" w:rsidRDefault="00983CEF" w:rsidP="00983CEF">
      <w:pPr>
        <w:jc w:val="both"/>
        <w:rPr>
          <w:rFonts w:ascii="Arial" w:hAnsi="Arial" w:cs="Arial"/>
          <w:sz w:val="22"/>
          <w:szCs w:val="22"/>
        </w:rPr>
      </w:pPr>
      <w:r w:rsidRPr="004526AD">
        <w:rPr>
          <w:rFonts w:ascii="Arial" w:hAnsi="Arial" w:cs="Arial"/>
          <w:sz w:val="22"/>
          <w:szCs w:val="22"/>
        </w:rPr>
        <w:t>Nuclear energy isn’t just about generating electricity—</w:t>
      </w:r>
      <w:r>
        <w:rPr>
          <w:rFonts w:ascii="Arial" w:hAnsi="Arial" w:cs="Arial"/>
          <w:sz w:val="22"/>
          <w:szCs w:val="22"/>
        </w:rPr>
        <w:t xml:space="preserve"> it is</w:t>
      </w:r>
      <w:r w:rsidRPr="004526AD">
        <w:rPr>
          <w:rFonts w:ascii="Arial" w:hAnsi="Arial" w:cs="Arial"/>
          <w:sz w:val="22"/>
          <w:szCs w:val="22"/>
        </w:rPr>
        <w:t xml:space="preserve"> about unlocking opportunities that can </w:t>
      </w:r>
      <w:r>
        <w:rPr>
          <w:rFonts w:ascii="Arial" w:hAnsi="Arial" w:cs="Arial"/>
          <w:sz w:val="22"/>
          <w:szCs w:val="22"/>
        </w:rPr>
        <w:t>revolutionise</w:t>
      </w:r>
      <w:r w:rsidRPr="004526AD">
        <w:rPr>
          <w:rFonts w:ascii="Arial" w:hAnsi="Arial" w:cs="Arial"/>
          <w:sz w:val="22"/>
          <w:szCs w:val="22"/>
        </w:rPr>
        <w:t xml:space="preserve"> Ghana’s economy. Nuclear energy </w:t>
      </w:r>
      <w:r>
        <w:rPr>
          <w:rFonts w:ascii="Arial" w:hAnsi="Arial" w:cs="Arial"/>
          <w:sz w:val="22"/>
          <w:szCs w:val="22"/>
        </w:rPr>
        <w:t>can potentially</w:t>
      </w:r>
      <w:r w:rsidRPr="004526AD">
        <w:rPr>
          <w:rFonts w:ascii="Arial" w:hAnsi="Arial" w:cs="Arial"/>
          <w:sz w:val="22"/>
          <w:szCs w:val="22"/>
        </w:rPr>
        <w:t xml:space="preserve"> serve as a transformative force for Ghana's economy, extending far beyond electricity generation. With industries </w:t>
      </w:r>
      <w:r w:rsidR="004B1E30">
        <w:rPr>
          <w:rFonts w:ascii="Arial" w:hAnsi="Arial" w:cs="Arial"/>
          <w:sz w:val="22"/>
          <w:szCs w:val="22"/>
        </w:rPr>
        <w:t>such as aluminium, iron,</w:t>
      </w:r>
      <w:r w:rsidRPr="004526AD">
        <w:rPr>
          <w:rFonts w:ascii="Arial" w:hAnsi="Arial" w:cs="Arial"/>
          <w:sz w:val="22"/>
          <w:szCs w:val="22"/>
        </w:rPr>
        <w:t xml:space="preserve"> and steel production heavily reliant on energy-intensive processes, introducing nuclear energy could be a game-changer. These sectors, rich in local raw materials, would benefit significantly from a steady and reliable power source, enabling optimal operations, boosting productivity, creating jobs, and fostering economic growth.</w:t>
      </w:r>
    </w:p>
    <w:p w14:paraId="6B62E789" w14:textId="1D8E7BA1" w:rsidR="00983CEF" w:rsidRPr="005D5C5F" w:rsidRDefault="00983CEF" w:rsidP="00983CEF">
      <w:pPr>
        <w:jc w:val="both"/>
        <w:rPr>
          <w:rFonts w:ascii="Arial" w:hAnsi="Arial" w:cs="Arial"/>
          <w:sz w:val="22"/>
          <w:szCs w:val="22"/>
        </w:rPr>
      </w:pPr>
      <w:r>
        <w:rPr>
          <w:rFonts w:ascii="Arial" w:hAnsi="Arial" w:cs="Arial"/>
          <w:sz w:val="22"/>
          <w:szCs w:val="22"/>
        </w:rPr>
        <w:t xml:space="preserve">Some </w:t>
      </w:r>
      <w:r w:rsidRPr="00BB13C9">
        <w:rPr>
          <w:rFonts w:ascii="Arial" w:hAnsi="Arial" w:cs="Arial"/>
          <w:sz w:val="22"/>
          <w:szCs w:val="22"/>
        </w:rPr>
        <w:t xml:space="preserve">key areas </w:t>
      </w:r>
      <w:r>
        <w:rPr>
          <w:rFonts w:ascii="Arial" w:hAnsi="Arial" w:cs="Arial"/>
          <w:sz w:val="22"/>
          <w:szCs w:val="22"/>
        </w:rPr>
        <w:t xml:space="preserve">of the Ghanaian economy </w:t>
      </w:r>
      <w:r w:rsidRPr="00BB13C9">
        <w:rPr>
          <w:rFonts w:ascii="Arial" w:hAnsi="Arial" w:cs="Arial"/>
          <w:sz w:val="22"/>
          <w:szCs w:val="22"/>
        </w:rPr>
        <w:t>where nuclear energy can have a profound impact</w:t>
      </w:r>
      <w:r>
        <w:rPr>
          <w:rFonts w:ascii="Arial" w:hAnsi="Arial" w:cs="Arial"/>
          <w:sz w:val="22"/>
          <w:szCs w:val="22"/>
        </w:rPr>
        <w:t xml:space="preserve"> include</w:t>
      </w:r>
      <w:r w:rsidR="004B1E30">
        <w:rPr>
          <w:rFonts w:ascii="Arial" w:hAnsi="Arial" w:cs="Arial"/>
          <w:sz w:val="22"/>
          <w:szCs w:val="22"/>
        </w:rPr>
        <w:t>: Powering and Transforming the Industrial Sector; Securing Water Supply; Driving Innovation; Economic Diversification; Export Potential and Regional Leadership; Boosting Agriculture for Food Security; and Advancing</w:t>
      </w:r>
      <w:r w:rsidR="005D5C5F">
        <w:rPr>
          <w:rFonts w:ascii="Arial" w:hAnsi="Arial" w:cs="Arial"/>
          <w:sz w:val="22"/>
          <w:szCs w:val="22"/>
        </w:rPr>
        <w:t xml:space="preserve"> Healthcare.</w:t>
      </w:r>
    </w:p>
    <w:p w14:paraId="43F99D7F" w14:textId="0419764D" w:rsidR="00B04DDB" w:rsidRPr="007D1B02" w:rsidRDefault="00B04DDB" w:rsidP="00B04DDB">
      <w:pPr>
        <w:jc w:val="both"/>
        <w:rPr>
          <w:rFonts w:ascii="Arial" w:hAnsi="Arial" w:cs="Arial"/>
          <w:sz w:val="22"/>
          <w:szCs w:val="22"/>
        </w:rPr>
      </w:pPr>
      <w:r w:rsidRPr="007D1B02">
        <w:rPr>
          <w:rFonts w:ascii="Arial" w:hAnsi="Arial" w:cs="Arial"/>
          <w:sz w:val="22"/>
          <w:szCs w:val="22"/>
        </w:rPr>
        <w:t xml:space="preserve">Reliable and low-cost nuclear power has the potential to transform energy-intensive industries in Ghana, such as aluminium smelting, steel manufacturing, and petrochemicals. These industries </w:t>
      </w:r>
      <w:r w:rsidR="00192ECA">
        <w:rPr>
          <w:rFonts w:ascii="Arial" w:hAnsi="Arial" w:cs="Arial"/>
          <w:sz w:val="22"/>
          <w:szCs w:val="22"/>
        </w:rPr>
        <w:t xml:space="preserve">require </w:t>
      </w:r>
      <w:r w:rsidRPr="007D1B02">
        <w:rPr>
          <w:rFonts w:ascii="Arial" w:hAnsi="Arial" w:cs="Arial"/>
          <w:sz w:val="22"/>
          <w:szCs w:val="22"/>
        </w:rPr>
        <w:t>steady</w:t>
      </w:r>
      <w:r w:rsidR="004B1E30">
        <w:rPr>
          <w:rFonts w:ascii="Arial" w:hAnsi="Arial" w:cs="Arial"/>
          <w:sz w:val="22"/>
          <w:szCs w:val="22"/>
        </w:rPr>
        <w:t>, affordable energy, which nuclear power can provide efficiently</w:t>
      </w:r>
      <w:r w:rsidRPr="007D1B02">
        <w:rPr>
          <w:rFonts w:ascii="Arial" w:hAnsi="Arial" w:cs="Arial"/>
          <w:sz w:val="22"/>
          <w:szCs w:val="22"/>
        </w:rPr>
        <w:t xml:space="preserve">. </w:t>
      </w:r>
      <w:r>
        <w:rPr>
          <w:rFonts w:ascii="Arial" w:hAnsi="Arial" w:cs="Arial"/>
          <w:sz w:val="22"/>
          <w:szCs w:val="22"/>
        </w:rPr>
        <w:t>N</w:t>
      </w:r>
      <w:r w:rsidRPr="007D1B02">
        <w:rPr>
          <w:rFonts w:ascii="Arial" w:hAnsi="Arial" w:cs="Arial"/>
          <w:sz w:val="22"/>
          <w:szCs w:val="22"/>
        </w:rPr>
        <w:t xml:space="preserve">uclear technology </w:t>
      </w:r>
      <w:r>
        <w:rPr>
          <w:rFonts w:ascii="Arial" w:hAnsi="Arial" w:cs="Arial"/>
          <w:sz w:val="22"/>
          <w:szCs w:val="22"/>
        </w:rPr>
        <w:t xml:space="preserve">also </w:t>
      </w:r>
      <w:r w:rsidRPr="007D1B02">
        <w:rPr>
          <w:rFonts w:ascii="Arial" w:hAnsi="Arial" w:cs="Arial"/>
          <w:sz w:val="22"/>
          <w:szCs w:val="22"/>
        </w:rPr>
        <w:t xml:space="preserve">fosters innovation in advanced manufacturing, particularly in materials science and precision engineering, </w:t>
      </w:r>
      <w:r w:rsidRPr="00B04DDB">
        <w:rPr>
          <w:rFonts w:ascii="Arial" w:hAnsi="Arial" w:cs="Arial"/>
          <w:sz w:val="22"/>
          <w:szCs w:val="22"/>
        </w:rPr>
        <w:t xml:space="preserve">which </w:t>
      </w:r>
      <w:r w:rsidR="00192ECA">
        <w:rPr>
          <w:rFonts w:ascii="Arial" w:hAnsi="Arial" w:cs="Arial"/>
          <w:sz w:val="22"/>
          <w:szCs w:val="22"/>
        </w:rPr>
        <w:t>can enhance</w:t>
      </w:r>
      <w:r w:rsidRPr="00B04DDB">
        <w:rPr>
          <w:rFonts w:ascii="Arial" w:hAnsi="Arial" w:cs="Arial"/>
          <w:sz w:val="22"/>
          <w:szCs w:val="22"/>
        </w:rPr>
        <w:t xml:space="preserve"> Ghana's industrial competitiveness and </w:t>
      </w:r>
      <w:r w:rsidR="000B3B6C">
        <w:rPr>
          <w:rFonts w:ascii="Arial" w:hAnsi="Arial" w:cs="Arial"/>
          <w:sz w:val="22"/>
          <w:szCs w:val="22"/>
        </w:rPr>
        <w:t>position</w:t>
      </w:r>
      <w:r w:rsidRPr="00B04DDB">
        <w:rPr>
          <w:rFonts w:ascii="Arial" w:hAnsi="Arial" w:cs="Arial"/>
          <w:sz w:val="22"/>
          <w:szCs w:val="22"/>
        </w:rPr>
        <w:t xml:space="preserve"> the country as a potential industrial powerh</w:t>
      </w:r>
      <w:r w:rsidR="00192ECA">
        <w:rPr>
          <w:rFonts w:ascii="Arial" w:hAnsi="Arial" w:cs="Arial"/>
          <w:sz w:val="22"/>
          <w:szCs w:val="22"/>
        </w:rPr>
        <w:t>ouse</w:t>
      </w:r>
      <w:r w:rsidRPr="007D1B02">
        <w:rPr>
          <w:rFonts w:ascii="Arial" w:hAnsi="Arial" w:cs="Arial"/>
          <w:sz w:val="22"/>
          <w:szCs w:val="22"/>
        </w:rPr>
        <w:t>.</w:t>
      </w:r>
    </w:p>
    <w:p w14:paraId="381E60FA" w14:textId="285434D4" w:rsidR="002E4928" w:rsidRPr="007D1B02" w:rsidRDefault="00D2228F" w:rsidP="002E4928">
      <w:pPr>
        <w:jc w:val="both"/>
        <w:rPr>
          <w:rFonts w:ascii="Arial" w:hAnsi="Arial" w:cs="Arial"/>
          <w:sz w:val="22"/>
          <w:szCs w:val="22"/>
        </w:rPr>
      </w:pPr>
      <w:r w:rsidRPr="00D2228F">
        <w:rPr>
          <w:rFonts w:ascii="Arial" w:hAnsi="Arial" w:cs="Arial"/>
          <w:sz w:val="22"/>
          <w:szCs w:val="22"/>
        </w:rPr>
        <w:t>The looming challenges of water scarcity,</w:t>
      </w:r>
      <w:r w:rsidR="0040798D">
        <w:rPr>
          <w:rFonts w:ascii="Arial" w:hAnsi="Arial" w:cs="Arial"/>
          <w:sz w:val="22"/>
          <w:szCs w:val="22"/>
        </w:rPr>
        <w:t xml:space="preserve"> </w:t>
      </w:r>
      <w:r w:rsidR="0040798D" w:rsidRPr="00D2228F">
        <w:rPr>
          <w:rFonts w:ascii="Arial" w:hAnsi="Arial" w:cs="Arial"/>
          <w:sz w:val="22"/>
          <w:szCs w:val="22"/>
        </w:rPr>
        <w:t>worsened</w:t>
      </w:r>
      <w:r w:rsidRPr="00D2228F">
        <w:rPr>
          <w:rFonts w:ascii="Arial" w:hAnsi="Arial" w:cs="Arial"/>
          <w:sz w:val="22"/>
          <w:szCs w:val="22"/>
        </w:rPr>
        <w:t xml:space="preserve"> by illegal mining and climate change, </w:t>
      </w:r>
      <w:r w:rsidR="00E70B0B">
        <w:rPr>
          <w:rFonts w:ascii="Arial" w:hAnsi="Arial" w:cs="Arial"/>
          <w:sz w:val="22"/>
          <w:szCs w:val="22"/>
        </w:rPr>
        <w:t>make a reliable water supply for Ghana’s future even more critical.</w:t>
      </w:r>
      <w:r w:rsidR="002E4928">
        <w:rPr>
          <w:rFonts w:ascii="Arial" w:hAnsi="Arial" w:cs="Arial"/>
          <w:sz w:val="22"/>
          <w:szCs w:val="22"/>
        </w:rPr>
        <w:t xml:space="preserve"> </w:t>
      </w:r>
      <w:r w:rsidR="002E4928" w:rsidRPr="007D1B02">
        <w:rPr>
          <w:rFonts w:ascii="Arial" w:hAnsi="Arial" w:cs="Arial"/>
          <w:sz w:val="22"/>
          <w:szCs w:val="22"/>
        </w:rPr>
        <w:t xml:space="preserve">Nuclear-powered desalination plants offer a sustainable solution by producing fresh water </w:t>
      </w:r>
      <w:r w:rsidR="000B3B6C">
        <w:rPr>
          <w:rFonts w:ascii="Arial" w:hAnsi="Arial" w:cs="Arial"/>
          <w:sz w:val="22"/>
          <w:szCs w:val="22"/>
        </w:rPr>
        <w:t>for</w:t>
      </w:r>
      <w:r w:rsidR="002E4928" w:rsidRPr="007D1B02">
        <w:rPr>
          <w:rFonts w:ascii="Arial" w:hAnsi="Arial" w:cs="Arial"/>
          <w:sz w:val="22"/>
          <w:szCs w:val="22"/>
        </w:rPr>
        <w:t xml:space="preserve"> agriculture, industry, and domestic use. This innovative application of nuclear technology can play a significant role in addressing Ghana’s water needs.</w:t>
      </w:r>
    </w:p>
    <w:p w14:paraId="4E044C15" w14:textId="31509276" w:rsidR="00F21BCB" w:rsidRPr="00D2228F" w:rsidRDefault="00F07EB8" w:rsidP="00D2228F">
      <w:pPr>
        <w:jc w:val="both"/>
        <w:rPr>
          <w:rFonts w:ascii="Arial" w:hAnsi="Arial" w:cs="Arial"/>
          <w:sz w:val="22"/>
          <w:szCs w:val="22"/>
        </w:rPr>
      </w:pPr>
      <w:r>
        <w:rPr>
          <w:rFonts w:ascii="Arial" w:hAnsi="Arial" w:cs="Arial"/>
          <w:sz w:val="22"/>
          <w:szCs w:val="22"/>
        </w:rPr>
        <w:t>Implementing</w:t>
      </w:r>
      <w:r w:rsidR="00D2228F" w:rsidRPr="00D2228F">
        <w:rPr>
          <w:rFonts w:ascii="Arial" w:hAnsi="Arial" w:cs="Arial"/>
          <w:sz w:val="22"/>
          <w:szCs w:val="22"/>
        </w:rPr>
        <w:t xml:space="preserve"> a nuclear programme in Ghana can also serve as a catalyst for advancements in science, engineering, and STEM education</w:t>
      </w:r>
      <w:r w:rsidR="00F21BCB">
        <w:rPr>
          <w:rFonts w:ascii="Arial" w:hAnsi="Arial" w:cs="Arial"/>
          <w:sz w:val="22"/>
          <w:szCs w:val="22"/>
        </w:rPr>
        <w:t>. By</w:t>
      </w:r>
      <w:r w:rsidR="00D2228F" w:rsidRPr="00D2228F">
        <w:rPr>
          <w:rFonts w:ascii="Arial" w:hAnsi="Arial" w:cs="Arial"/>
          <w:sz w:val="22"/>
          <w:szCs w:val="22"/>
        </w:rPr>
        <w:t xml:space="preserve"> inspiring a new generation of scientists and engineers</w:t>
      </w:r>
      <w:r w:rsidR="00F21BCB">
        <w:rPr>
          <w:rFonts w:ascii="Arial" w:hAnsi="Arial" w:cs="Arial"/>
          <w:sz w:val="22"/>
          <w:szCs w:val="22"/>
        </w:rPr>
        <w:t xml:space="preserve">, </w:t>
      </w:r>
      <w:r w:rsidR="00F21BCB" w:rsidRPr="00F21BCB">
        <w:rPr>
          <w:rFonts w:ascii="Arial" w:hAnsi="Arial" w:cs="Arial"/>
          <w:sz w:val="22"/>
          <w:szCs w:val="22"/>
        </w:rPr>
        <w:t xml:space="preserve">nuclear energy will contribute to building the future of technological progress and sustainable development </w:t>
      </w:r>
      <w:r w:rsidR="00F21BCB">
        <w:rPr>
          <w:rFonts w:ascii="Arial" w:hAnsi="Arial" w:cs="Arial"/>
          <w:sz w:val="22"/>
          <w:szCs w:val="22"/>
        </w:rPr>
        <w:t>we all envisage</w:t>
      </w:r>
      <w:r w:rsidR="00D2228F" w:rsidRPr="00D2228F">
        <w:rPr>
          <w:rFonts w:ascii="Arial" w:hAnsi="Arial" w:cs="Arial"/>
          <w:sz w:val="22"/>
          <w:szCs w:val="22"/>
        </w:rPr>
        <w:t xml:space="preserve">. </w:t>
      </w:r>
    </w:p>
    <w:p w14:paraId="77951378" w14:textId="3F95291A" w:rsidR="00D2228F" w:rsidRPr="00D2228F" w:rsidRDefault="00D2228F" w:rsidP="00D2228F">
      <w:pPr>
        <w:jc w:val="both"/>
        <w:rPr>
          <w:rFonts w:ascii="Arial" w:hAnsi="Arial" w:cs="Arial"/>
          <w:sz w:val="22"/>
          <w:szCs w:val="22"/>
        </w:rPr>
      </w:pPr>
      <w:r w:rsidRPr="00D2228F">
        <w:rPr>
          <w:rFonts w:ascii="Arial" w:hAnsi="Arial" w:cs="Arial"/>
          <w:sz w:val="22"/>
          <w:szCs w:val="22"/>
        </w:rPr>
        <w:t xml:space="preserve">Furthermore, </w:t>
      </w:r>
      <w:r w:rsidR="009921AE">
        <w:rPr>
          <w:rFonts w:ascii="Arial" w:hAnsi="Arial" w:cs="Arial"/>
          <w:sz w:val="22"/>
          <w:szCs w:val="22"/>
        </w:rPr>
        <w:t>t</w:t>
      </w:r>
      <w:r w:rsidR="009921AE" w:rsidRPr="007D1B02">
        <w:rPr>
          <w:rFonts w:ascii="Arial" w:hAnsi="Arial" w:cs="Arial"/>
          <w:sz w:val="22"/>
          <w:szCs w:val="22"/>
        </w:rPr>
        <w:t>he nuclear energy sector</w:t>
      </w:r>
      <w:r w:rsidR="00192ECA">
        <w:rPr>
          <w:rFonts w:ascii="Arial" w:hAnsi="Arial" w:cs="Arial"/>
          <w:sz w:val="22"/>
          <w:szCs w:val="22"/>
        </w:rPr>
        <w:t xml:space="preserve"> can have</w:t>
      </w:r>
      <w:r w:rsidR="009921AE" w:rsidRPr="007D1B02">
        <w:rPr>
          <w:rFonts w:ascii="Arial" w:hAnsi="Arial" w:cs="Arial"/>
          <w:sz w:val="22"/>
          <w:szCs w:val="22"/>
        </w:rPr>
        <w:t xml:space="preserve"> a ripple effect on the economy, </w:t>
      </w:r>
      <w:r w:rsidR="005D5C5F">
        <w:rPr>
          <w:rFonts w:ascii="Arial" w:hAnsi="Arial" w:cs="Arial"/>
          <w:sz w:val="22"/>
          <w:szCs w:val="22"/>
        </w:rPr>
        <w:t>creating</w:t>
      </w:r>
      <w:r w:rsidR="009921AE" w:rsidRPr="007D1B02">
        <w:rPr>
          <w:rFonts w:ascii="Arial" w:hAnsi="Arial" w:cs="Arial"/>
          <w:sz w:val="22"/>
          <w:szCs w:val="22"/>
        </w:rPr>
        <w:t xml:space="preserve"> jobs in construction, plant operations, and ancillary industries. It </w:t>
      </w:r>
      <w:r w:rsidR="00192ECA">
        <w:rPr>
          <w:rFonts w:ascii="Arial" w:hAnsi="Arial" w:cs="Arial"/>
          <w:sz w:val="22"/>
          <w:szCs w:val="22"/>
        </w:rPr>
        <w:t xml:space="preserve">can </w:t>
      </w:r>
      <w:r w:rsidR="009921AE" w:rsidRPr="007D1B02">
        <w:rPr>
          <w:rFonts w:ascii="Arial" w:hAnsi="Arial" w:cs="Arial"/>
          <w:sz w:val="22"/>
          <w:szCs w:val="22"/>
        </w:rPr>
        <w:t>also drive the development of a nuclear supply chain</w:t>
      </w:r>
      <w:r w:rsidR="005D5C5F">
        <w:rPr>
          <w:rFonts w:ascii="Arial" w:hAnsi="Arial" w:cs="Arial"/>
          <w:sz w:val="22"/>
          <w:szCs w:val="22"/>
        </w:rPr>
        <w:t xml:space="preserve"> that</w:t>
      </w:r>
      <w:r w:rsidR="009921AE" w:rsidRPr="007D1B02">
        <w:rPr>
          <w:rFonts w:ascii="Arial" w:hAnsi="Arial" w:cs="Arial"/>
          <w:sz w:val="22"/>
          <w:szCs w:val="22"/>
        </w:rPr>
        <w:t xml:space="preserve"> </w:t>
      </w:r>
      <w:r w:rsidR="009921AE">
        <w:rPr>
          <w:rFonts w:ascii="Arial" w:hAnsi="Arial" w:cs="Arial"/>
          <w:sz w:val="22"/>
          <w:szCs w:val="22"/>
        </w:rPr>
        <w:t>promot</w:t>
      </w:r>
      <w:r w:rsidR="005D5C5F">
        <w:rPr>
          <w:rFonts w:ascii="Arial" w:hAnsi="Arial" w:cs="Arial"/>
          <w:sz w:val="22"/>
          <w:szCs w:val="22"/>
        </w:rPr>
        <w:t>es</w:t>
      </w:r>
      <w:r w:rsidR="009921AE" w:rsidRPr="007D1B02">
        <w:rPr>
          <w:rFonts w:ascii="Arial" w:hAnsi="Arial" w:cs="Arial"/>
          <w:sz w:val="22"/>
          <w:szCs w:val="22"/>
        </w:rPr>
        <w:t xml:space="preserve"> the growth of local businesses and industries. This economic diversification </w:t>
      </w:r>
      <w:r w:rsidR="00192ECA">
        <w:rPr>
          <w:rFonts w:ascii="Arial" w:hAnsi="Arial" w:cs="Arial"/>
          <w:sz w:val="22"/>
          <w:szCs w:val="22"/>
        </w:rPr>
        <w:t xml:space="preserve">can </w:t>
      </w:r>
      <w:r w:rsidR="009921AE" w:rsidRPr="007D1B02">
        <w:rPr>
          <w:rFonts w:ascii="Arial" w:hAnsi="Arial" w:cs="Arial"/>
          <w:sz w:val="22"/>
          <w:szCs w:val="22"/>
        </w:rPr>
        <w:t>strengthen Ghana’s resilience and create new opportunities for economic growth.</w:t>
      </w:r>
    </w:p>
    <w:p w14:paraId="2AFBA950" w14:textId="659B07F6" w:rsidR="00D2228F" w:rsidRPr="00D2228F" w:rsidRDefault="00D2228F" w:rsidP="00D2228F">
      <w:pPr>
        <w:jc w:val="both"/>
        <w:rPr>
          <w:rFonts w:ascii="Arial" w:hAnsi="Arial" w:cs="Arial"/>
          <w:sz w:val="22"/>
          <w:szCs w:val="22"/>
        </w:rPr>
      </w:pPr>
      <w:r w:rsidRPr="00D2228F">
        <w:rPr>
          <w:rFonts w:ascii="Arial" w:hAnsi="Arial" w:cs="Arial"/>
          <w:sz w:val="22"/>
          <w:szCs w:val="22"/>
        </w:rPr>
        <w:t xml:space="preserve">In addition, </w:t>
      </w:r>
      <w:r w:rsidR="00311416" w:rsidRPr="007D1B02">
        <w:rPr>
          <w:rFonts w:ascii="Arial" w:hAnsi="Arial" w:cs="Arial"/>
          <w:sz w:val="22"/>
          <w:szCs w:val="22"/>
        </w:rPr>
        <w:t xml:space="preserve">developing expertise in nuclear technology </w:t>
      </w:r>
      <w:r w:rsidR="00311416">
        <w:rPr>
          <w:rFonts w:ascii="Arial" w:hAnsi="Arial" w:cs="Arial"/>
          <w:sz w:val="22"/>
          <w:szCs w:val="22"/>
        </w:rPr>
        <w:t xml:space="preserve">can </w:t>
      </w:r>
      <w:r w:rsidR="00311416" w:rsidRPr="007D1B02">
        <w:rPr>
          <w:rFonts w:ascii="Arial" w:hAnsi="Arial" w:cs="Arial"/>
          <w:sz w:val="22"/>
          <w:szCs w:val="22"/>
        </w:rPr>
        <w:t xml:space="preserve">position Ghana as a knowledge exporter within </w:t>
      </w:r>
      <w:r w:rsidR="00192ECA">
        <w:rPr>
          <w:rFonts w:ascii="Arial" w:hAnsi="Arial" w:cs="Arial"/>
          <w:sz w:val="22"/>
          <w:szCs w:val="22"/>
        </w:rPr>
        <w:t>Sub-Saharan</w:t>
      </w:r>
      <w:r w:rsidR="00311416" w:rsidRPr="007D1B02">
        <w:rPr>
          <w:rFonts w:ascii="Arial" w:hAnsi="Arial" w:cs="Arial"/>
          <w:sz w:val="22"/>
          <w:szCs w:val="22"/>
        </w:rPr>
        <w:t xml:space="preserve"> </w:t>
      </w:r>
      <w:r w:rsidR="000B3B6C">
        <w:rPr>
          <w:rFonts w:ascii="Arial" w:hAnsi="Arial" w:cs="Arial"/>
          <w:sz w:val="22"/>
          <w:szCs w:val="22"/>
        </w:rPr>
        <w:t>Africa</w:t>
      </w:r>
      <w:r w:rsidR="00311416" w:rsidRPr="007D1B02">
        <w:rPr>
          <w:rFonts w:ascii="Arial" w:hAnsi="Arial" w:cs="Arial"/>
          <w:sz w:val="22"/>
          <w:szCs w:val="22"/>
        </w:rPr>
        <w:t>. With technical and operational know-how, the country can provide support to neighbouring nations, establishing itself as a leader in sustainable energy and technology.</w:t>
      </w:r>
    </w:p>
    <w:p w14:paraId="411A2F59" w14:textId="59E634D6" w:rsidR="00D2228F" w:rsidRPr="00D2228F" w:rsidRDefault="00311416" w:rsidP="00D2228F">
      <w:pPr>
        <w:jc w:val="both"/>
        <w:rPr>
          <w:rFonts w:ascii="Arial" w:hAnsi="Arial" w:cs="Arial"/>
          <w:sz w:val="22"/>
          <w:szCs w:val="22"/>
        </w:rPr>
      </w:pPr>
      <w:r>
        <w:rPr>
          <w:rFonts w:ascii="Arial" w:hAnsi="Arial" w:cs="Arial"/>
          <w:sz w:val="22"/>
          <w:szCs w:val="22"/>
        </w:rPr>
        <w:t>On the Agricultural front, n</w:t>
      </w:r>
      <w:r w:rsidR="00D2228F" w:rsidRPr="00D2228F">
        <w:rPr>
          <w:rFonts w:ascii="Arial" w:hAnsi="Arial" w:cs="Arial"/>
          <w:sz w:val="22"/>
          <w:szCs w:val="22"/>
        </w:rPr>
        <w:t xml:space="preserve">uclear technology </w:t>
      </w:r>
      <w:r w:rsidR="00192ECA">
        <w:rPr>
          <w:rFonts w:ascii="Arial" w:hAnsi="Arial" w:cs="Arial"/>
          <w:sz w:val="22"/>
          <w:szCs w:val="22"/>
        </w:rPr>
        <w:t xml:space="preserve">can </w:t>
      </w:r>
      <w:r w:rsidR="00D2228F" w:rsidRPr="00D2228F">
        <w:rPr>
          <w:rFonts w:ascii="Arial" w:hAnsi="Arial" w:cs="Arial"/>
          <w:sz w:val="22"/>
          <w:szCs w:val="22"/>
        </w:rPr>
        <w:t>offer transformative benefits by enhancing food security through food irradiation</w:t>
      </w:r>
      <w:r w:rsidR="000B3B6C">
        <w:rPr>
          <w:rFonts w:ascii="Arial" w:hAnsi="Arial" w:cs="Arial"/>
          <w:sz w:val="22"/>
          <w:szCs w:val="22"/>
        </w:rPr>
        <w:t>, reducing post-harvest losses,</w:t>
      </w:r>
      <w:r w:rsidR="00D2228F" w:rsidRPr="00D2228F">
        <w:rPr>
          <w:rFonts w:ascii="Arial" w:hAnsi="Arial" w:cs="Arial"/>
          <w:sz w:val="22"/>
          <w:szCs w:val="22"/>
        </w:rPr>
        <w:t xml:space="preserve"> and ensuring longer shelf-life for exports</w:t>
      </w:r>
      <w:r w:rsidR="000F315A">
        <w:rPr>
          <w:rFonts w:ascii="Arial" w:hAnsi="Arial" w:cs="Arial"/>
          <w:sz w:val="22"/>
          <w:szCs w:val="22"/>
        </w:rPr>
        <w:t>. This can</w:t>
      </w:r>
      <w:r w:rsidR="00D2228F" w:rsidRPr="00D2228F">
        <w:rPr>
          <w:rFonts w:ascii="Arial" w:hAnsi="Arial" w:cs="Arial"/>
          <w:sz w:val="22"/>
          <w:szCs w:val="22"/>
        </w:rPr>
        <w:t xml:space="preserve"> significantly boost agricultural productivity and strengthen Ghana’s agricultural sector.</w:t>
      </w:r>
    </w:p>
    <w:p w14:paraId="6E4C95E3" w14:textId="18D57112" w:rsidR="00D2228F" w:rsidRDefault="0070244C" w:rsidP="00D2228F">
      <w:pPr>
        <w:jc w:val="both"/>
        <w:rPr>
          <w:rFonts w:ascii="Arial" w:hAnsi="Arial" w:cs="Arial"/>
          <w:sz w:val="22"/>
          <w:szCs w:val="22"/>
        </w:rPr>
      </w:pPr>
      <w:r>
        <w:rPr>
          <w:rFonts w:ascii="Arial" w:hAnsi="Arial" w:cs="Arial"/>
          <w:sz w:val="22"/>
          <w:szCs w:val="22"/>
        </w:rPr>
        <w:t>T</w:t>
      </w:r>
      <w:r w:rsidR="00D2228F" w:rsidRPr="00D2228F">
        <w:rPr>
          <w:rFonts w:ascii="Arial" w:hAnsi="Arial" w:cs="Arial"/>
          <w:sz w:val="22"/>
          <w:szCs w:val="22"/>
        </w:rPr>
        <w:t xml:space="preserve">he adoption of nuclear technology </w:t>
      </w:r>
      <w:r w:rsidR="004F6108">
        <w:rPr>
          <w:rFonts w:ascii="Arial" w:hAnsi="Arial" w:cs="Arial"/>
          <w:sz w:val="22"/>
          <w:szCs w:val="22"/>
        </w:rPr>
        <w:t xml:space="preserve">in Ghana can </w:t>
      </w:r>
      <w:r>
        <w:rPr>
          <w:rFonts w:ascii="Arial" w:hAnsi="Arial" w:cs="Arial"/>
          <w:sz w:val="22"/>
          <w:szCs w:val="22"/>
        </w:rPr>
        <w:t>also</w:t>
      </w:r>
      <w:r w:rsidR="004F6108">
        <w:rPr>
          <w:rFonts w:ascii="Arial" w:hAnsi="Arial" w:cs="Arial"/>
          <w:sz w:val="22"/>
          <w:szCs w:val="22"/>
        </w:rPr>
        <w:t xml:space="preserve"> </w:t>
      </w:r>
      <w:r>
        <w:rPr>
          <w:rFonts w:ascii="Arial" w:hAnsi="Arial" w:cs="Arial"/>
          <w:sz w:val="22"/>
          <w:szCs w:val="22"/>
        </w:rPr>
        <w:t>improve</w:t>
      </w:r>
      <w:r w:rsidR="004F6108">
        <w:rPr>
          <w:rFonts w:ascii="Arial" w:hAnsi="Arial" w:cs="Arial"/>
          <w:sz w:val="22"/>
          <w:szCs w:val="22"/>
        </w:rPr>
        <w:t xml:space="preserve"> healthcare delivery. Establishing nuclear medicine facilities will enable better diagnosis and treatment of cancer </w:t>
      </w:r>
      <w:r w:rsidR="004F6108">
        <w:rPr>
          <w:rFonts w:ascii="Arial" w:hAnsi="Arial" w:cs="Arial"/>
          <w:sz w:val="22"/>
          <w:szCs w:val="22"/>
        </w:rPr>
        <w:lastRenderedPageBreak/>
        <w:t>and other diseases through radiation medicine. The country can become a regional hub for producing medical isotopes, meeting domestic and regional healthcare demands</w:t>
      </w:r>
      <w:r w:rsidR="00D2228F" w:rsidRPr="00D2228F">
        <w:rPr>
          <w:rFonts w:ascii="Arial" w:hAnsi="Arial" w:cs="Arial"/>
          <w:sz w:val="22"/>
          <w:szCs w:val="22"/>
        </w:rPr>
        <w:t xml:space="preserve"> and contributing to overall improvements in health services.</w:t>
      </w:r>
    </w:p>
    <w:p w14:paraId="7DFB40B6" w14:textId="7E84B403" w:rsidR="0070244C" w:rsidRDefault="0070244C" w:rsidP="00D2228F">
      <w:pPr>
        <w:jc w:val="both"/>
        <w:rPr>
          <w:rFonts w:ascii="Arial" w:hAnsi="Arial" w:cs="Arial"/>
          <w:sz w:val="22"/>
          <w:szCs w:val="22"/>
        </w:rPr>
      </w:pPr>
      <w:r w:rsidRPr="0070244C">
        <w:rPr>
          <w:rFonts w:ascii="Arial" w:hAnsi="Arial" w:cs="Arial"/>
          <w:sz w:val="22"/>
          <w:szCs w:val="22"/>
        </w:rPr>
        <w:t xml:space="preserve">To realise these benefits, Ghana is developing a comprehensive nuclear infrastructure </w:t>
      </w:r>
      <w:r>
        <w:rPr>
          <w:rFonts w:ascii="Arial" w:hAnsi="Arial" w:cs="Arial"/>
          <w:sz w:val="22"/>
          <w:szCs w:val="22"/>
        </w:rPr>
        <w:t>per</w:t>
      </w:r>
      <w:r w:rsidRPr="0070244C">
        <w:rPr>
          <w:rFonts w:ascii="Arial" w:hAnsi="Arial" w:cs="Arial"/>
          <w:sz w:val="22"/>
          <w:szCs w:val="22"/>
        </w:rPr>
        <w:t xml:space="preserve"> IAEA guidelines, fostering public-private partnerships to attract investments in the nuclear industry, strengthening human resource capabilities through education and training, and engaging in bilateral cooperation to maximise nuclear technology benefits. The potential of nuclear </w:t>
      </w:r>
      <w:r w:rsidR="00F309C3">
        <w:rPr>
          <w:rFonts w:ascii="Arial" w:hAnsi="Arial" w:cs="Arial"/>
          <w:sz w:val="22"/>
          <w:szCs w:val="22"/>
        </w:rPr>
        <w:t>power to drive industrial growth, create jobs, and improve</w:t>
      </w:r>
      <w:r w:rsidRPr="0070244C">
        <w:rPr>
          <w:rFonts w:ascii="Arial" w:hAnsi="Arial" w:cs="Arial"/>
          <w:sz w:val="22"/>
          <w:szCs w:val="22"/>
        </w:rPr>
        <w:t xml:space="preserve"> living standards makes it a transformative technology for national development. Ghana can unlock vast economic opportunities and drive sustainable development across multiple sectors by leveraging nuclear energy beyond electricity.</w:t>
      </w:r>
    </w:p>
    <w:p w14:paraId="36E99B9B" w14:textId="18BDB13C" w:rsidR="0070244C" w:rsidRPr="000F315A" w:rsidRDefault="0070244C" w:rsidP="0070244C">
      <w:pPr>
        <w:jc w:val="both"/>
        <w:rPr>
          <w:rFonts w:ascii="Arial" w:hAnsi="Arial" w:cs="Arial"/>
          <w:i/>
          <w:iCs/>
          <w:sz w:val="22"/>
          <w:szCs w:val="22"/>
        </w:rPr>
      </w:pPr>
      <w:r w:rsidRPr="000F315A">
        <w:rPr>
          <w:rFonts w:ascii="Arial" w:hAnsi="Arial" w:cs="Arial"/>
          <w:i/>
          <w:iCs/>
          <w:sz w:val="22"/>
          <w:szCs w:val="22"/>
        </w:rPr>
        <w:t xml:space="preserve">The possibilities are endless. By embracing nuclear energy, Ghana </w:t>
      </w:r>
      <w:r w:rsidR="002E6411" w:rsidRPr="000F315A">
        <w:rPr>
          <w:rFonts w:ascii="Arial" w:hAnsi="Arial" w:cs="Arial"/>
          <w:i/>
          <w:iCs/>
          <w:sz w:val="22"/>
          <w:szCs w:val="22"/>
        </w:rPr>
        <w:t>will</w:t>
      </w:r>
      <w:r w:rsidRPr="000F315A">
        <w:rPr>
          <w:rFonts w:ascii="Arial" w:hAnsi="Arial" w:cs="Arial"/>
          <w:i/>
          <w:iCs/>
          <w:sz w:val="22"/>
          <w:szCs w:val="22"/>
        </w:rPr>
        <w:t xml:space="preserve"> not </w:t>
      </w:r>
      <w:r w:rsidR="002E6411" w:rsidRPr="000F315A">
        <w:rPr>
          <w:rFonts w:ascii="Arial" w:hAnsi="Arial" w:cs="Arial"/>
          <w:i/>
          <w:iCs/>
          <w:sz w:val="22"/>
          <w:szCs w:val="22"/>
        </w:rPr>
        <w:t>only light homes but also build</w:t>
      </w:r>
      <w:r w:rsidRPr="000F315A">
        <w:rPr>
          <w:rFonts w:ascii="Arial" w:hAnsi="Arial" w:cs="Arial"/>
          <w:i/>
          <w:iCs/>
          <w:sz w:val="22"/>
          <w:szCs w:val="22"/>
        </w:rPr>
        <w:t xml:space="preserve"> an industrial economy fit for the future.</w:t>
      </w:r>
    </w:p>
    <w:p w14:paraId="6B88D31F" w14:textId="4B9508EC" w:rsidR="00FA6BE6" w:rsidRDefault="00FA6BE6" w:rsidP="00D2228F">
      <w:pPr>
        <w:jc w:val="both"/>
        <w:rPr>
          <w:rFonts w:ascii="Arial" w:hAnsi="Arial" w:cs="Arial"/>
          <w:sz w:val="22"/>
          <w:szCs w:val="22"/>
        </w:rPr>
      </w:pPr>
    </w:p>
    <w:p w14:paraId="40B1886C" w14:textId="29E8F971" w:rsidR="00C01388" w:rsidRPr="00C01388" w:rsidRDefault="00C01388" w:rsidP="00D2228F">
      <w:pPr>
        <w:jc w:val="both"/>
        <w:rPr>
          <w:rFonts w:ascii="Arial" w:hAnsi="Arial" w:cs="Arial"/>
          <w:b/>
          <w:bCs/>
          <w:sz w:val="22"/>
          <w:szCs w:val="22"/>
        </w:rPr>
      </w:pPr>
      <w:r w:rsidRPr="00C01388">
        <w:rPr>
          <w:rFonts w:ascii="Arial" w:hAnsi="Arial" w:cs="Arial"/>
          <w:b/>
          <w:bCs/>
          <w:sz w:val="22"/>
          <w:szCs w:val="22"/>
        </w:rPr>
        <w:t>Stephen Yamoah, PhD.</w:t>
      </w:r>
    </w:p>
    <w:sectPr w:rsidR="00C01388" w:rsidRPr="00C013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2800"/>
    <w:multiLevelType w:val="multilevel"/>
    <w:tmpl w:val="5EDC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06D63"/>
    <w:multiLevelType w:val="hybridMultilevel"/>
    <w:tmpl w:val="73FE31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FB481B"/>
    <w:multiLevelType w:val="multilevel"/>
    <w:tmpl w:val="14D4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9508A"/>
    <w:multiLevelType w:val="multilevel"/>
    <w:tmpl w:val="F154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423B8"/>
    <w:multiLevelType w:val="multilevel"/>
    <w:tmpl w:val="2492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E4107"/>
    <w:multiLevelType w:val="multilevel"/>
    <w:tmpl w:val="CF1C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462DEF"/>
    <w:multiLevelType w:val="multilevel"/>
    <w:tmpl w:val="D99A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3D3E41"/>
    <w:multiLevelType w:val="multilevel"/>
    <w:tmpl w:val="1682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FE706A"/>
    <w:multiLevelType w:val="multilevel"/>
    <w:tmpl w:val="C12A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6A7BCE"/>
    <w:multiLevelType w:val="multilevel"/>
    <w:tmpl w:val="E144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F62FE7"/>
    <w:multiLevelType w:val="multilevel"/>
    <w:tmpl w:val="C524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515504">
    <w:abstractNumId w:val="8"/>
  </w:num>
  <w:num w:numId="2" w16cid:durableId="1219517305">
    <w:abstractNumId w:val="7"/>
  </w:num>
  <w:num w:numId="3" w16cid:durableId="1237789759">
    <w:abstractNumId w:val="9"/>
  </w:num>
  <w:num w:numId="4" w16cid:durableId="1610309314">
    <w:abstractNumId w:val="3"/>
  </w:num>
  <w:num w:numId="5" w16cid:durableId="2013216183">
    <w:abstractNumId w:val="0"/>
  </w:num>
  <w:num w:numId="6" w16cid:durableId="2049181757">
    <w:abstractNumId w:val="6"/>
  </w:num>
  <w:num w:numId="7" w16cid:durableId="950163092">
    <w:abstractNumId w:val="5"/>
  </w:num>
  <w:num w:numId="8" w16cid:durableId="1246722308">
    <w:abstractNumId w:val="4"/>
  </w:num>
  <w:num w:numId="9" w16cid:durableId="181865472">
    <w:abstractNumId w:val="10"/>
  </w:num>
  <w:num w:numId="10" w16cid:durableId="1637299689">
    <w:abstractNumId w:val="2"/>
  </w:num>
  <w:num w:numId="11" w16cid:durableId="1494561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9E"/>
    <w:rsid w:val="00014D84"/>
    <w:rsid w:val="00022024"/>
    <w:rsid w:val="000B3B6C"/>
    <w:rsid w:val="000C5604"/>
    <w:rsid w:val="000E52B4"/>
    <w:rsid w:val="000F29A5"/>
    <w:rsid w:val="000F315A"/>
    <w:rsid w:val="00150B84"/>
    <w:rsid w:val="00175B87"/>
    <w:rsid w:val="00192ECA"/>
    <w:rsid w:val="00221CF3"/>
    <w:rsid w:val="0028454C"/>
    <w:rsid w:val="002908F9"/>
    <w:rsid w:val="002E4928"/>
    <w:rsid w:val="002E6411"/>
    <w:rsid w:val="002F1853"/>
    <w:rsid w:val="00311416"/>
    <w:rsid w:val="00392C7D"/>
    <w:rsid w:val="003A616F"/>
    <w:rsid w:val="0040798D"/>
    <w:rsid w:val="00447F15"/>
    <w:rsid w:val="004526AD"/>
    <w:rsid w:val="004B1E30"/>
    <w:rsid w:val="004E49D5"/>
    <w:rsid w:val="004E6F21"/>
    <w:rsid w:val="004F6108"/>
    <w:rsid w:val="0052674B"/>
    <w:rsid w:val="00581053"/>
    <w:rsid w:val="005C6493"/>
    <w:rsid w:val="005D5C5F"/>
    <w:rsid w:val="005E6C14"/>
    <w:rsid w:val="006002EF"/>
    <w:rsid w:val="00667D64"/>
    <w:rsid w:val="0070244C"/>
    <w:rsid w:val="007D1B02"/>
    <w:rsid w:val="008055C8"/>
    <w:rsid w:val="00813B1D"/>
    <w:rsid w:val="00897D67"/>
    <w:rsid w:val="008F6FF0"/>
    <w:rsid w:val="00983CEF"/>
    <w:rsid w:val="009921AE"/>
    <w:rsid w:val="00A02863"/>
    <w:rsid w:val="00A2767C"/>
    <w:rsid w:val="00B04DDB"/>
    <w:rsid w:val="00B347C4"/>
    <w:rsid w:val="00B70C64"/>
    <w:rsid w:val="00BB13C9"/>
    <w:rsid w:val="00C01388"/>
    <w:rsid w:val="00C0639A"/>
    <w:rsid w:val="00C841F1"/>
    <w:rsid w:val="00CC24AA"/>
    <w:rsid w:val="00D2228F"/>
    <w:rsid w:val="00D34F8B"/>
    <w:rsid w:val="00D51F93"/>
    <w:rsid w:val="00D80E15"/>
    <w:rsid w:val="00D83221"/>
    <w:rsid w:val="00DD5D3C"/>
    <w:rsid w:val="00E1039E"/>
    <w:rsid w:val="00E67DBD"/>
    <w:rsid w:val="00E70B0B"/>
    <w:rsid w:val="00E76161"/>
    <w:rsid w:val="00E8282D"/>
    <w:rsid w:val="00EE062D"/>
    <w:rsid w:val="00EF0DB4"/>
    <w:rsid w:val="00F07EB8"/>
    <w:rsid w:val="00F21BCB"/>
    <w:rsid w:val="00F309C3"/>
    <w:rsid w:val="00FA6BE6"/>
    <w:rsid w:val="00FE0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7156E"/>
  <w15:chartTrackingRefBased/>
  <w15:docId w15:val="{64BFCFAD-1707-49BA-8ACB-7CBE1CF8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39E"/>
    <w:pPr>
      <w:spacing w:line="278" w:lineRule="auto"/>
    </w:pPr>
    <w:rPr>
      <w:rFonts w:eastAsiaTheme="minorEastAsia"/>
      <w:sz w:val="24"/>
      <w:szCs w:val="24"/>
      <w:lang w:eastAsia="ja-JP"/>
    </w:rPr>
  </w:style>
  <w:style w:type="paragraph" w:styleId="Heading1">
    <w:name w:val="heading 1"/>
    <w:basedOn w:val="Normal"/>
    <w:next w:val="Normal"/>
    <w:link w:val="Heading1Char"/>
    <w:uiPriority w:val="9"/>
    <w:qFormat/>
    <w:rsid w:val="00E10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0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3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3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3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0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3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3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3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39E"/>
    <w:rPr>
      <w:rFonts w:eastAsiaTheme="majorEastAsia" w:cstheme="majorBidi"/>
      <w:color w:val="272727" w:themeColor="text1" w:themeTint="D8"/>
    </w:rPr>
  </w:style>
  <w:style w:type="paragraph" w:styleId="Title">
    <w:name w:val="Title"/>
    <w:basedOn w:val="Normal"/>
    <w:next w:val="Normal"/>
    <w:link w:val="TitleChar"/>
    <w:uiPriority w:val="10"/>
    <w:qFormat/>
    <w:rsid w:val="00E10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39E"/>
    <w:pPr>
      <w:spacing w:before="160"/>
      <w:jc w:val="center"/>
    </w:pPr>
    <w:rPr>
      <w:i/>
      <w:iCs/>
      <w:color w:val="404040" w:themeColor="text1" w:themeTint="BF"/>
    </w:rPr>
  </w:style>
  <w:style w:type="character" w:customStyle="1" w:styleId="QuoteChar">
    <w:name w:val="Quote Char"/>
    <w:basedOn w:val="DefaultParagraphFont"/>
    <w:link w:val="Quote"/>
    <w:uiPriority w:val="29"/>
    <w:rsid w:val="00E1039E"/>
    <w:rPr>
      <w:i/>
      <w:iCs/>
      <w:color w:val="404040" w:themeColor="text1" w:themeTint="BF"/>
    </w:rPr>
  </w:style>
  <w:style w:type="paragraph" w:styleId="ListParagraph">
    <w:name w:val="List Paragraph"/>
    <w:basedOn w:val="Normal"/>
    <w:uiPriority w:val="34"/>
    <w:qFormat/>
    <w:rsid w:val="00E1039E"/>
    <w:pPr>
      <w:ind w:left="720"/>
      <w:contextualSpacing/>
    </w:pPr>
  </w:style>
  <w:style w:type="character" w:styleId="IntenseEmphasis">
    <w:name w:val="Intense Emphasis"/>
    <w:basedOn w:val="DefaultParagraphFont"/>
    <w:uiPriority w:val="21"/>
    <w:qFormat/>
    <w:rsid w:val="00E1039E"/>
    <w:rPr>
      <w:i/>
      <w:iCs/>
      <w:color w:val="0F4761" w:themeColor="accent1" w:themeShade="BF"/>
    </w:rPr>
  </w:style>
  <w:style w:type="paragraph" w:styleId="IntenseQuote">
    <w:name w:val="Intense Quote"/>
    <w:basedOn w:val="Normal"/>
    <w:next w:val="Normal"/>
    <w:link w:val="IntenseQuoteChar"/>
    <w:uiPriority w:val="30"/>
    <w:qFormat/>
    <w:rsid w:val="00E10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39E"/>
    <w:rPr>
      <w:i/>
      <w:iCs/>
      <w:color w:val="0F4761" w:themeColor="accent1" w:themeShade="BF"/>
    </w:rPr>
  </w:style>
  <w:style w:type="character" w:styleId="IntenseReference">
    <w:name w:val="Intense Reference"/>
    <w:basedOn w:val="DefaultParagraphFont"/>
    <w:uiPriority w:val="32"/>
    <w:qFormat/>
    <w:rsid w:val="00E103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23453">
      <w:bodyDiv w:val="1"/>
      <w:marLeft w:val="0"/>
      <w:marRight w:val="0"/>
      <w:marTop w:val="0"/>
      <w:marBottom w:val="0"/>
      <w:divBdr>
        <w:top w:val="none" w:sz="0" w:space="0" w:color="auto"/>
        <w:left w:val="none" w:sz="0" w:space="0" w:color="auto"/>
        <w:bottom w:val="none" w:sz="0" w:space="0" w:color="auto"/>
        <w:right w:val="none" w:sz="0" w:space="0" w:color="auto"/>
      </w:divBdr>
    </w:div>
    <w:div w:id="1086457661">
      <w:bodyDiv w:val="1"/>
      <w:marLeft w:val="0"/>
      <w:marRight w:val="0"/>
      <w:marTop w:val="0"/>
      <w:marBottom w:val="0"/>
      <w:divBdr>
        <w:top w:val="none" w:sz="0" w:space="0" w:color="auto"/>
        <w:left w:val="none" w:sz="0" w:space="0" w:color="auto"/>
        <w:bottom w:val="none" w:sz="0" w:space="0" w:color="auto"/>
        <w:right w:val="none" w:sz="0" w:space="0" w:color="auto"/>
      </w:divBdr>
    </w:div>
    <w:div w:id="1612737910">
      <w:bodyDiv w:val="1"/>
      <w:marLeft w:val="0"/>
      <w:marRight w:val="0"/>
      <w:marTop w:val="0"/>
      <w:marBottom w:val="0"/>
      <w:divBdr>
        <w:top w:val="none" w:sz="0" w:space="0" w:color="auto"/>
        <w:left w:val="none" w:sz="0" w:space="0" w:color="auto"/>
        <w:bottom w:val="none" w:sz="0" w:space="0" w:color="auto"/>
        <w:right w:val="none" w:sz="0" w:space="0" w:color="auto"/>
      </w:divBdr>
      <w:divsChild>
        <w:div w:id="588660303">
          <w:marLeft w:val="0"/>
          <w:marRight w:val="0"/>
          <w:marTop w:val="0"/>
          <w:marBottom w:val="0"/>
          <w:divBdr>
            <w:top w:val="none" w:sz="0" w:space="0" w:color="auto"/>
            <w:left w:val="none" w:sz="0" w:space="0" w:color="auto"/>
            <w:bottom w:val="none" w:sz="0" w:space="0" w:color="auto"/>
            <w:right w:val="none" w:sz="0" w:space="0" w:color="auto"/>
          </w:divBdr>
          <w:divsChild>
            <w:div w:id="591402026">
              <w:marLeft w:val="0"/>
              <w:marRight w:val="0"/>
              <w:marTop w:val="0"/>
              <w:marBottom w:val="0"/>
              <w:divBdr>
                <w:top w:val="none" w:sz="0" w:space="0" w:color="auto"/>
                <w:left w:val="none" w:sz="0" w:space="0" w:color="auto"/>
                <w:bottom w:val="none" w:sz="0" w:space="0" w:color="auto"/>
                <w:right w:val="none" w:sz="0" w:space="0" w:color="auto"/>
              </w:divBdr>
              <w:divsChild>
                <w:div w:id="1665089912">
                  <w:marLeft w:val="0"/>
                  <w:marRight w:val="0"/>
                  <w:marTop w:val="0"/>
                  <w:marBottom w:val="0"/>
                  <w:divBdr>
                    <w:top w:val="none" w:sz="0" w:space="0" w:color="auto"/>
                    <w:left w:val="none" w:sz="0" w:space="0" w:color="auto"/>
                    <w:bottom w:val="none" w:sz="0" w:space="0" w:color="auto"/>
                    <w:right w:val="none" w:sz="0" w:space="0" w:color="auto"/>
                  </w:divBdr>
                  <w:divsChild>
                    <w:div w:id="652031903">
                      <w:marLeft w:val="0"/>
                      <w:marRight w:val="0"/>
                      <w:marTop w:val="0"/>
                      <w:marBottom w:val="0"/>
                      <w:divBdr>
                        <w:top w:val="none" w:sz="0" w:space="0" w:color="auto"/>
                        <w:left w:val="none" w:sz="0" w:space="0" w:color="auto"/>
                        <w:bottom w:val="none" w:sz="0" w:space="0" w:color="auto"/>
                        <w:right w:val="none" w:sz="0" w:space="0" w:color="auto"/>
                      </w:divBdr>
                      <w:divsChild>
                        <w:div w:id="1353923224">
                          <w:marLeft w:val="0"/>
                          <w:marRight w:val="0"/>
                          <w:marTop w:val="0"/>
                          <w:marBottom w:val="0"/>
                          <w:divBdr>
                            <w:top w:val="none" w:sz="0" w:space="0" w:color="auto"/>
                            <w:left w:val="none" w:sz="0" w:space="0" w:color="auto"/>
                            <w:bottom w:val="none" w:sz="0" w:space="0" w:color="auto"/>
                            <w:right w:val="none" w:sz="0" w:space="0" w:color="auto"/>
                          </w:divBdr>
                          <w:divsChild>
                            <w:div w:id="705060195">
                              <w:marLeft w:val="0"/>
                              <w:marRight w:val="0"/>
                              <w:marTop w:val="0"/>
                              <w:marBottom w:val="0"/>
                              <w:divBdr>
                                <w:top w:val="none" w:sz="0" w:space="0" w:color="auto"/>
                                <w:left w:val="none" w:sz="0" w:space="0" w:color="auto"/>
                                <w:bottom w:val="none" w:sz="0" w:space="0" w:color="auto"/>
                                <w:right w:val="none" w:sz="0" w:space="0" w:color="auto"/>
                              </w:divBdr>
                              <w:divsChild>
                                <w:div w:id="1287197271">
                                  <w:marLeft w:val="0"/>
                                  <w:marRight w:val="0"/>
                                  <w:marTop w:val="0"/>
                                  <w:marBottom w:val="0"/>
                                  <w:divBdr>
                                    <w:top w:val="none" w:sz="0" w:space="0" w:color="auto"/>
                                    <w:left w:val="none" w:sz="0" w:space="0" w:color="auto"/>
                                    <w:bottom w:val="none" w:sz="0" w:space="0" w:color="auto"/>
                                    <w:right w:val="none" w:sz="0" w:space="0" w:color="auto"/>
                                  </w:divBdr>
                                  <w:divsChild>
                                    <w:div w:id="16151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3320">
                          <w:marLeft w:val="0"/>
                          <w:marRight w:val="0"/>
                          <w:marTop w:val="0"/>
                          <w:marBottom w:val="0"/>
                          <w:divBdr>
                            <w:top w:val="none" w:sz="0" w:space="0" w:color="auto"/>
                            <w:left w:val="none" w:sz="0" w:space="0" w:color="auto"/>
                            <w:bottom w:val="none" w:sz="0" w:space="0" w:color="auto"/>
                            <w:right w:val="none" w:sz="0" w:space="0" w:color="auto"/>
                          </w:divBdr>
                          <w:divsChild>
                            <w:div w:id="723606624">
                              <w:marLeft w:val="0"/>
                              <w:marRight w:val="0"/>
                              <w:marTop w:val="0"/>
                              <w:marBottom w:val="0"/>
                              <w:divBdr>
                                <w:top w:val="none" w:sz="0" w:space="0" w:color="auto"/>
                                <w:left w:val="none" w:sz="0" w:space="0" w:color="auto"/>
                                <w:bottom w:val="none" w:sz="0" w:space="0" w:color="auto"/>
                                <w:right w:val="none" w:sz="0" w:space="0" w:color="auto"/>
                              </w:divBdr>
                              <w:divsChild>
                                <w:div w:id="1690329196">
                                  <w:marLeft w:val="0"/>
                                  <w:marRight w:val="0"/>
                                  <w:marTop w:val="0"/>
                                  <w:marBottom w:val="0"/>
                                  <w:divBdr>
                                    <w:top w:val="none" w:sz="0" w:space="0" w:color="auto"/>
                                    <w:left w:val="none" w:sz="0" w:space="0" w:color="auto"/>
                                    <w:bottom w:val="none" w:sz="0" w:space="0" w:color="auto"/>
                                    <w:right w:val="none" w:sz="0" w:space="0" w:color="auto"/>
                                  </w:divBdr>
                                  <w:divsChild>
                                    <w:div w:id="18929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4061435">
          <w:marLeft w:val="0"/>
          <w:marRight w:val="0"/>
          <w:marTop w:val="0"/>
          <w:marBottom w:val="0"/>
          <w:divBdr>
            <w:top w:val="none" w:sz="0" w:space="0" w:color="auto"/>
            <w:left w:val="none" w:sz="0" w:space="0" w:color="auto"/>
            <w:bottom w:val="none" w:sz="0" w:space="0" w:color="auto"/>
            <w:right w:val="none" w:sz="0" w:space="0" w:color="auto"/>
          </w:divBdr>
          <w:divsChild>
            <w:div w:id="205992132">
              <w:marLeft w:val="0"/>
              <w:marRight w:val="0"/>
              <w:marTop w:val="0"/>
              <w:marBottom w:val="0"/>
              <w:divBdr>
                <w:top w:val="none" w:sz="0" w:space="0" w:color="auto"/>
                <w:left w:val="none" w:sz="0" w:space="0" w:color="auto"/>
                <w:bottom w:val="none" w:sz="0" w:space="0" w:color="auto"/>
                <w:right w:val="none" w:sz="0" w:space="0" w:color="auto"/>
              </w:divBdr>
              <w:divsChild>
                <w:div w:id="944309609">
                  <w:marLeft w:val="0"/>
                  <w:marRight w:val="0"/>
                  <w:marTop w:val="0"/>
                  <w:marBottom w:val="0"/>
                  <w:divBdr>
                    <w:top w:val="none" w:sz="0" w:space="0" w:color="auto"/>
                    <w:left w:val="none" w:sz="0" w:space="0" w:color="auto"/>
                    <w:bottom w:val="none" w:sz="0" w:space="0" w:color="auto"/>
                    <w:right w:val="none" w:sz="0" w:space="0" w:color="auto"/>
                  </w:divBdr>
                  <w:divsChild>
                    <w:div w:id="558977121">
                      <w:marLeft w:val="0"/>
                      <w:marRight w:val="0"/>
                      <w:marTop w:val="0"/>
                      <w:marBottom w:val="0"/>
                      <w:divBdr>
                        <w:top w:val="none" w:sz="0" w:space="0" w:color="auto"/>
                        <w:left w:val="none" w:sz="0" w:space="0" w:color="auto"/>
                        <w:bottom w:val="none" w:sz="0" w:space="0" w:color="auto"/>
                        <w:right w:val="none" w:sz="0" w:space="0" w:color="auto"/>
                      </w:divBdr>
                      <w:divsChild>
                        <w:div w:id="1165363955">
                          <w:marLeft w:val="0"/>
                          <w:marRight w:val="0"/>
                          <w:marTop w:val="0"/>
                          <w:marBottom w:val="0"/>
                          <w:divBdr>
                            <w:top w:val="none" w:sz="0" w:space="0" w:color="auto"/>
                            <w:left w:val="none" w:sz="0" w:space="0" w:color="auto"/>
                            <w:bottom w:val="none" w:sz="0" w:space="0" w:color="auto"/>
                            <w:right w:val="none" w:sz="0" w:space="0" w:color="auto"/>
                          </w:divBdr>
                          <w:divsChild>
                            <w:div w:id="756752064">
                              <w:marLeft w:val="0"/>
                              <w:marRight w:val="0"/>
                              <w:marTop w:val="0"/>
                              <w:marBottom w:val="0"/>
                              <w:divBdr>
                                <w:top w:val="none" w:sz="0" w:space="0" w:color="auto"/>
                                <w:left w:val="none" w:sz="0" w:space="0" w:color="auto"/>
                                <w:bottom w:val="none" w:sz="0" w:space="0" w:color="auto"/>
                                <w:right w:val="none" w:sz="0" w:space="0" w:color="auto"/>
                              </w:divBdr>
                              <w:divsChild>
                                <w:div w:id="1195388298">
                                  <w:marLeft w:val="0"/>
                                  <w:marRight w:val="0"/>
                                  <w:marTop w:val="0"/>
                                  <w:marBottom w:val="0"/>
                                  <w:divBdr>
                                    <w:top w:val="none" w:sz="0" w:space="0" w:color="auto"/>
                                    <w:left w:val="none" w:sz="0" w:space="0" w:color="auto"/>
                                    <w:bottom w:val="none" w:sz="0" w:space="0" w:color="auto"/>
                                    <w:right w:val="none" w:sz="0" w:space="0" w:color="auto"/>
                                  </w:divBdr>
                                  <w:divsChild>
                                    <w:div w:id="153255580">
                                      <w:marLeft w:val="0"/>
                                      <w:marRight w:val="0"/>
                                      <w:marTop w:val="0"/>
                                      <w:marBottom w:val="0"/>
                                      <w:divBdr>
                                        <w:top w:val="none" w:sz="0" w:space="0" w:color="auto"/>
                                        <w:left w:val="none" w:sz="0" w:space="0" w:color="auto"/>
                                        <w:bottom w:val="none" w:sz="0" w:space="0" w:color="auto"/>
                                        <w:right w:val="none" w:sz="0" w:space="0" w:color="auto"/>
                                      </w:divBdr>
                                      <w:divsChild>
                                        <w:div w:id="11999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3588834">
          <w:marLeft w:val="0"/>
          <w:marRight w:val="0"/>
          <w:marTop w:val="0"/>
          <w:marBottom w:val="0"/>
          <w:divBdr>
            <w:top w:val="none" w:sz="0" w:space="0" w:color="auto"/>
            <w:left w:val="none" w:sz="0" w:space="0" w:color="auto"/>
            <w:bottom w:val="none" w:sz="0" w:space="0" w:color="auto"/>
            <w:right w:val="none" w:sz="0" w:space="0" w:color="auto"/>
          </w:divBdr>
          <w:divsChild>
            <w:div w:id="1423378652">
              <w:marLeft w:val="0"/>
              <w:marRight w:val="0"/>
              <w:marTop w:val="0"/>
              <w:marBottom w:val="0"/>
              <w:divBdr>
                <w:top w:val="none" w:sz="0" w:space="0" w:color="auto"/>
                <w:left w:val="none" w:sz="0" w:space="0" w:color="auto"/>
                <w:bottom w:val="none" w:sz="0" w:space="0" w:color="auto"/>
                <w:right w:val="none" w:sz="0" w:space="0" w:color="auto"/>
              </w:divBdr>
              <w:divsChild>
                <w:div w:id="856501625">
                  <w:marLeft w:val="0"/>
                  <w:marRight w:val="0"/>
                  <w:marTop w:val="0"/>
                  <w:marBottom w:val="0"/>
                  <w:divBdr>
                    <w:top w:val="none" w:sz="0" w:space="0" w:color="auto"/>
                    <w:left w:val="none" w:sz="0" w:space="0" w:color="auto"/>
                    <w:bottom w:val="none" w:sz="0" w:space="0" w:color="auto"/>
                    <w:right w:val="none" w:sz="0" w:space="0" w:color="auto"/>
                  </w:divBdr>
                  <w:divsChild>
                    <w:div w:id="502739626">
                      <w:marLeft w:val="0"/>
                      <w:marRight w:val="0"/>
                      <w:marTop w:val="0"/>
                      <w:marBottom w:val="0"/>
                      <w:divBdr>
                        <w:top w:val="none" w:sz="0" w:space="0" w:color="auto"/>
                        <w:left w:val="none" w:sz="0" w:space="0" w:color="auto"/>
                        <w:bottom w:val="none" w:sz="0" w:space="0" w:color="auto"/>
                        <w:right w:val="none" w:sz="0" w:space="0" w:color="auto"/>
                      </w:divBdr>
                      <w:divsChild>
                        <w:div w:id="1978878165">
                          <w:marLeft w:val="0"/>
                          <w:marRight w:val="0"/>
                          <w:marTop w:val="0"/>
                          <w:marBottom w:val="0"/>
                          <w:divBdr>
                            <w:top w:val="none" w:sz="0" w:space="0" w:color="auto"/>
                            <w:left w:val="none" w:sz="0" w:space="0" w:color="auto"/>
                            <w:bottom w:val="none" w:sz="0" w:space="0" w:color="auto"/>
                            <w:right w:val="none" w:sz="0" w:space="0" w:color="auto"/>
                          </w:divBdr>
                          <w:divsChild>
                            <w:div w:id="1814129648">
                              <w:marLeft w:val="0"/>
                              <w:marRight w:val="0"/>
                              <w:marTop w:val="0"/>
                              <w:marBottom w:val="0"/>
                              <w:divBdr>
                                <w:top w:val="none" w:sz="0" w:space="0" w:color="auto"/>
                                <w:left w:val="none" w:sz="0" w:space="0" w:color="auto"/>
                                <w:bottom w:val="none" w:sz="0" w:space="0" w:color="auto"/>
                                <w:right w:val="none" w:sz="0" w:space="0" w:color="auto"/>
                              </w:divBdr>
                              <w:divsChild>
                                <w:div w:id="212083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896456">
                  <w:marLeft w:val="0"/>
                  <w:marRight w:val="0"/>
                  <w:marTop w:val="0"/>
                  <w:marBottom w:val="0"/>
                  <w:divBdr>
                    <w:top w:val="none" w:sz="0" w:space="0" w:color="auto"/>
                    <w:left w:val="none" w:sz="0" w:space="0" w:color="auto"/>
                    <w:bottom w:val="none" w:sz="0" w:space="0" w:color="auto"/>
                    <w:right w:val="none" w:sz="0" w:space="0" w:color="auto"/>
                  </w:divBdr>
                  <w:divsChild>
                    <w:div w:id="877468379">
                      <w:marLeft w:val="0"/>
                      <w:marRight w:val="0"/>
                      <w:marTop w:val="0"/>
                      <w:marBottom w:val="0"/>
                      <w:divBdr>
                        <w:top w:val="none" w:sz="0" w:space="0" w:color="auto"/>
                        <w:left w:val="none" w:sz="0" w:space="0" w:color="auto"/>
                        <w:bottom w:val="none" w:sz="0" w:space="0" w:color="auto"/>
                        <w:right w:val="none" w:sz="0" w:space="0" w:color="auto"/>
                      </w:divBdr>
                      <w:divsChild>
                        <w:div w:id="218176515">
                          <w:marLeft w:val="0"/>
                          <w:marRight w:val="0"/>
                          <w:marTop w:val="0"/>
                          <w:marBottom w:val="0"/>
                          <w:divBdr>
                            <w:top w:val="none" w:sz="0" w:space="0" w:color="auto"/>
                            <w:left w:val="none" w:sz="0" w:space="0" w:color="auto"/>
                            <w:bottom w:val="none" w:sz="0" w:space="0" w:color="auto"/>
                            <w:right w:val="none" w:sz="0" w:space="0" w:color="auto"/>
                          </w:divBdr>
                          <w:divsChild>
                            <w:div w:id="1498691858">
                              <w:marLeft w:val="0"/>
                              <w:marRight w:val="0"/>
                              <w:marTop w:val="0"/>
                              <w:marBottom w:val="0"/>
                              <w:divBdr>
                                <w:top w:val="none" w:sz="0" w:space="0" w:color="auto"/>
                                <w:left w:val="none" w:sz="0" w:space="0" w:color="auto"/>
                                <w:bottom w:val="none" w:sz="0" w:space="0" w:color="auto"/>
                                <w:right w:val="none" w:sz="0" w:space="0" w:color="auto"/>
                              </w:divBdr>
                              <w:divsChild>
                                <w:div w:id="1039862523">
                                  <w:marLeft w:val="0"/>
                                  <w:marRight w:val="0"/>
                                  <w:marTop w:val="0"/>
                                  <w:marBottom w:val="0"/>
                                  <w:divBdr>
                                    <w:top w:val="none" w:sz="0" w:space="0" w:color="auto"/>
                                    <w:left w:val="none" w:sz="0" w:space="0" w:color="auto"/>
                                    <w:bottom w:val="none" w:sz="0" w:space="0" w:color="auto"/>
                                    <w:right w:val="none" w:sz="0" w:space="0" w:color="auto"/>
                                  </w:divBdr>
                                  <w:divsChild>
                                    <w:div w:id="36761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182f01-14ba-492d-99ac-fd4ef51b69ca}" enabled="0" method="" siteId="{9e182f01-14ba-492d-99ac-fd4ef51b69ca}" removed="1"/>
</clbl:labelList>
</file>

<file path=docProps/app.xml><?xml version="1.0" encoding="utf-8"?>
<Properties xmlns="http://schemas.openxmlformats.org/officeDocument/2006/extended-properties" xmlns:vt="http://schemas.openxmlformats.org/officeDocument/2006/docPropsVTypes">
  <Template>Normal</Template>
  <TotalTime>1891</TotalTime>
  <Pages>2</Pages>
  <Words>678</Words>
  <Characters>3813</Characters>
  <Application>Microsoft Office Word</Application>
  <DocSecurity>0</DocSecurity>
  <Lines>115</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Executive Director</dc:creator>
  <cp:keywords/>
  <dc:description/>
  <cp:lastModifiedBy>Linda Amewonye</cp:lastModifiedBy>
  <cp:revision>29</cp:revision>
  <dcterms:created xsi:type="dcterms:W3CDTF">2025-01-12T15:05:00Z</dcterms:created>
  <dcterms:modified xsi:type="dcterms:W3CDTF">2026-09-04T15:01:00Z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13009c58346d93766acba3758629db2d2e6c38f9e455f35ec73f4d0bf062104e</vt:lpwstr>
  </property>
</Properties>
</file>